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278.00000000000006" w:lineRule="auto"/>
        <w:jc w:val="center"/>
        <w:rPr/>
      </w:pPr>
      <w:bookmarkStart w:colFirst="0" w:colLast="0" w:name="_b9mtyw41d2c" w:id="0"/>
      <w:bookmarkEnd w:id="0"/>
      <w:r w:rsidDel="00000000" w:rsidR="00000000" w:rsidRPr="00000000">
        <w:rPr>
          <w:rtl w:val="0"/>
        </w:rPr>
        <w:t xml:space="preserve">Convocatòria per a coproduccions Europe Beyond Access</w:t>
      </w:r>
    </w:p>
    <w:p w:rsidR="00000000" w:rsidDel="00000000" w:rsidP="00000000" w:rsidRDefault="00000000" w:rsidRPr="00000000" w14:paraId="00000002">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Ets un/a artista sord/a i/o amb diversitat funcional, resident a Europa amb passió per la dansa, la coreografia o el moviment? Tens experiència liderant un procés artístic? Europe Beyond Access et convida a sol·licitar suport a la coproducció per donar vida a la teva visió artística!</w:t>
      </w:r>
    </w:p>
    <w:p w:rsidR="00000000" w:rsidDel="00000000" w:rsidP="00000000" w:rsidRDefault="00000000" w:rsidRPr="00000000" w14:paraId="00000003">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04">
      <w:pPr>
        <w:spacing w:line="240" w:lineRule="auto"/>
        <w:rPr>
          <w:rFonts w:ascii="Inter" w:cs="Inter" w:eastAsia="Inter" w:hAnsi="Inter"/>
          <w:sz w:val="28"/>
          <w:szCs w:val="28"/>
        </w:rPr>
      </w:pPr>
      <w:bookmarkStart w:colFirst="0" w:colLast="0" w:name="_gjdgxs" w:id="1"/>
      <w:bookmarkEnd w:id="1"/>
      <w:r w:rsidDel="00000000" w:rsidR="00000000" w:rsidRPr="00000000">
        <w:rPr>
          <w:rFonts w:ascii="Inter" w:cs="Inter" w:eastAsia="Inter" w:hAnsi="Inter"/>
          <w:sz w:val="28"/>
          <w:szCs w:val="28"/>
          <w:rtl w:val="0"/>
        </w:rPr>
        <w:t xml:space="preserve">Convocatòria oberta europea per a artistes sords/es i/o amb diversitat funcional que cerquin coproductors per a noves obres artístiques basades en la pràctica de la dansa, la coreografia o el moviment.</w:t>
      </w:r>
    </w:p>
    <w:p w:rsidR="00000000" w:rsidDel="00000000" w:rsidP="00000000" w:rsidRDefault="00000000" w:rsidRPr="00000000" w14:paraId="00000005">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6">
      <w:pPr>
        <w:pStyle w:val="Subtitle"/>
        <w:spacing w:after="160" w:line="278.00000000000006" w:lineRule="auto"/>
        <w:rPr/>
      </w:pPr>
      <w:bookmarkStart w:colFirst="0" w:colLast="0" w:name="_tluqro2qm8hv" w:id="2"/>
      <w:bookmarkEnd w:id="2"/>
      <w:r w:rsidDel="00000000" w:rsidR="00000000" w:rsidRPr="00000000">
        <w:rPr>
          <w:rtl w:val="0"/>
        </w:rPr>
        <w:t xml:space="preserve">Introducció</w:t>
      </w:r>
    </w:p>
    <w:p w:rsidR="00000000" w:rsidDel="00000000" w:rsidP="00000000" w:rsidRDefault="00000000" w:rsidRPr="00000000" w14:paraId="00000007">
      <w:pPr>
        <w:spacing w:after="160" w:line="360" w:lineRule="auto"/>
        <w:rPr>
          <w:rFonts w:ascii="Inter" w:cs="Inter" w:eastAsia="Inter" w:hAnsi="Inter"/>
          <w:sz w:val="28"/>
          <w:szCs w:val="28"/>
        </w:rPr>
      </w:pPr>
      <w:bookmarkStart w:colFirst="0" w:colLast="0" w:name="_30j0zll" w:id="3"/>
      <w:bookmarkEnd w:id="3"/>
      <w:r w:rsidDel="00000000" w:rsidR="00000000" w:rsidRPr="00000000">
        <w:rPr>
          <w:rFonts w:ascii="Inter" w:cs="Inter" w:eastAsia="Inter" w:hAnsi="Inter"/>
          <w:sz w:val="28"/>
          <w:szCs w:val="28"/>
          <w:rtl w:val="0"/>
        </w:rPr>
        <w:t xml:space="preserve">Aquesta convocatòria oberta és emesa pels socis d'Europe Beyond Access ("EBA").</w:t>
        <w:br w:type="textWrapping"/>
        <w:t xml:space="preserve">El projecte EBA està dirigit per un grup de deu organitzacions europees de dansa i arts escèniques. Inclou sales de dansa, espais multiart, companyies de dansa i festivals.</w:t>
        <w:br w:type="textWrapping"/>
        <w:t xml:space="preserve">Els socis d’EBA volen donar suport a la creació de noves obres aptes per a la gira internacional d'artistes sords/es i/o amb diversitat funcional d'arreu d'Europa.</w:t>
      </w:r>
    </w:p>
    <w:p w:rsidR="00000000" w:rsidDel="00000000" w:rsidP="00000000" w:rsidRDefault="00000000" w:rsidRPr="00000000" w14:paraId="00000008">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Volem donar suport als i les artistes perquè facin treballs més ambiciosos i innovadors.</w:t>
      </w:r>
    </w:p>
    <w:p w:rsidR="00000000" w:rsidDel="00000000" w:rsidP="00000000" w:rsidRDefault="00000000" w:rsidRPr="00000000" w14:paraId="00000009">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Es donaran suport a un mínim de tres noves produccions/projectes artístics. Cada projecte rebrà un suport de coproducció d'entre 15.000 i 40.000 €.</w:t>
      </w:r>
    </w:p>
    <w:p w:rsidR="00000000" w:rsidDel="00000000" w:rsidP="00000000" w:rsidRDefault="00000000" w:rsidRPr="00000000" w14:paraId="0000000A">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Cada projecte serà presentat per dues o més sales, companyies o festivals dels nostres socis.</w:t>
      </w:r>
    </w:p>
    <w:p w:rsidR="00000000" w:rsidDel="00000000" w:rsidP="00000000" w:rsidRDefault="00000000" w:rsidRPr="00000000" w14:paraId="0000000B">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En el primer pas de la sol·licitud, només et demanem una Carta d'Interès.</w:t>
      </w:r>
    </w:p>
    <w:p w:rsidR="00000000" w:rsidDel="00000000" w:rsidP="00000000" w:rsidRDefault="00000000" w:rsidRPr="00000000" w14:paraId="0000000C">
      <w:pPr>
        <w:spacing w:after="160" w:line="278.00000000000006" w:lineRule="auto"/>
        <w:rPr>
          <w:rFonts w:ascii="Inter" w:cs="Inter" w:eastAsia="Inter" w:hAnsi="Inter"/>
          <w:i w:val="1"/>
          <w:sz w:val="28"/>
          <w:szCs w:val="28"/>
          <w:highlight w:val="white"/>
        </w:rPr>
      </w:pPr>
      <w:r w:rsidDel="00000000" w:rsidR="00000000" w:rsidRPr="00000000">
        <w:rPr>
          <w:rFonts w:ascii="Inter" w:cs="Inter" w:eastAsia="Inter" w:hAnsi="Inter"/>
          <w:sz w:val="28"/>
          <w:szCs w:val="28"/>
          <w:rtl w:val="0"/>
        </w:rPr>
        <w:t xml:space="preserve">Es proporciona més informació a la </w:t>
      </w:r>
      <w:r w:rsidDel="00000000" w:rsidR="00000000" w:rsidRPr="00000000">
        <w:rPr>
          <w:rFonts w:ascii="Inter" w:cs="Inter" w:eastAsia="Inter" w:hAnsi="Inter"/>
          <w:i w:val="1"/>
          <w:sz w:val="28"/>
          <w:szCs w:val="28"/>
          <w:rtl w:val="0"/>
        </w:rPr>
        <w:t xml:space="preserve">Guia de sol·licitud de coproducció d'EBA</w:t>
      </w:r>
      <w:r w:rsidDel="00000000" w:rsidR="00000000" w:rsidRPr="00000000">
        <w:rPr>
          <w:rFonts w:ascii="Inter" w:cs="Inter" w:eastAsia="Inter" w:hAnsi="Inter"/>
          <w:sz w:val="28"/>
          <w:szCs w:val="28"/>
          <w:rtl w:val="0"/>
        </w:rPr>
        <w:t xml:space="preserve"> per separat.</w:t>
      </w:r>
      <w:r w:rsidDel="00000000" w:rsidR="00000000" w:rsidRPr="00000000">
        <w:rPr>
          <w:rFonts w:ascii="Inter" w:cs="Inter" w:eastAsia="Inter" w:hAnsi="Inter"/>
          <w:i w:val="1"/>
          <w:sz w:val="28"/>
          <w:szCs w:val="28"/>
          <w:highlight w:val="white"/>
          <w:rtl w:val="0"/>
        </w:rPr>
        <w:t xml:space="preserve"> </w:t>
      </w:r>
    </w:p>
    <w:p w:rsidR="00000000" w:rsidDel="00000000" w:rsidP="00000000" w:rsidRDefault="00000000" w:rsidRPr="00000000" w14:paraId="0000000D">
      <w:pPr>
        <w:spacing w:after="160" w:line="278.00000000000006" w:lineRule="auto"/>
        <w:rPr>
          <w:rFonts w:ascii="Inter" w:cs="Inter" w:eastAsia="Inter" w:hAnsi="Inter"/>
          <w:i w:val="1"/>
          <w:sz w:val="28"/>
          <w:szCs w:val="28"/>
          <w:highlight w:val="white"/>
        </w:rPr>
      </w:pPr>
      <w:r w:rsidDel="00000000" w:rsidR="00000000" w:rsidRPr="00000000">
        <w:rPr>
          <w:rtl w:val="0"/>
        </w:rPr>
      </w:r>
    </w:p>
    <w:p w:rsidR="00000000" w:rsidDel="00000000" w:rsidP="00000000" w:rsidRDefault="00000000" w:rsidRPr="00000000" w14:paraId="0000000E">
      <w:pPr>
        <w:pStyle w:val="Subtitle"/>
        <w:spacing w:after="160" w:line="278.00000000000006" w:lineRule="auto"/>
        <w:rPr/>
      </w:pPr>
      <w:bookmarkStart w:colFirst="0" w:colLast="0" w:name="_tx7dv4h66tp7" w:id="4"/>
      <w:bookmarkEnd w:id="4"/>
      <w:r w:rsidDel="00000000" w:rsidR="00000000" w:rsidRPr="00000000">
        <w:rPr>
          <w:rtl w:val="0"/>
        </w:rPr>
        <w:t xml:space="preserve">Dates Clau</w:t>
      </w:r>
    </w:p>
    <w:p w:rsidR="00000000" w:rsidDel="00000000" w:rsidP="00000000" w:rsidRDefault="00000000" w:rsidRPr="00000000" w14:paraId="0000000F">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Pas</w:t>
      </w:r>
      <w:r w:rsidDel="00000000" w:rsidR="00000000" w:rsidRPr="00000000">
        <w:rPr>
          <w:rFonts w:ascii="Inter" w:cs="Inter" w:eastAsia="Inter" w:hAnsi="Inter"/>
          <w:sz w:val="28"/>
          <w:szCs w:val="28"/>
          <w:rtl w:val="0"/>
        </w:rPr>
        <w:t xml:space="preserve"> 1 – Carta d'Interès (CI)</w:t>
      </w:r>
    </w:p>
    <w:p w:rsidR="00000000" w:rsidDel="00000000" w:rsidP="00000000" w:rsidRDefault="00000000" w:rsidRPr="00000000" w14:paraId="00000010">
      <w:pPr>
        <w:numPr>
          <w:ilvl w:val="0"/>
          <w:numId w:val="2"/>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de març 2024: Llançament de la convocatòria oberta </w:t>
      </w:r>
    </w:p>
    <w:p w:rsidR="00000000" w:rsidDel="00000000" w:rsidP="00000000" w:rsidRDefault="00000000" w:rsidRPr="00000000" w14:paraId="00000011">
      <w:pPr>
        <w:spacing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2">
      <w:pPr>
        <w:numPr>
          <w:ilvl w:val="0"/>
          <w:numId w:val="2"/>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4 d’abril 2024</w:t>
      </w:r>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sz w:val="28"/>
          <w:szCs w:val="28"/>
          <w:rtl w:val="0"/>
        </w:rPr>
        <w:t xml:space="preserve">15h - 16:30 CEST, (14h - 15:30 BST hora)</w:t>
      </w:r>
      <w:r w:rsidDel="00000000" w:rsidR="00000000" w:rsidRPr="00000000">
        <w:rPr>
          <w:rFonts w:ascii="Inter" w:cs="Inter" w:eastAsia="Inter" w:hAnsi="Inter"/>
          <w:sz w:val="28"/>
          <w:szCs w:val="28"/>
          <w:rtl w:val="0"/>
        </w:rPr>
        <w:t xml:space="preserve">: Seminari web d'informació opcional per als i les sol·licitants: </w:t>
      </w:r>
    </w:p>
    <w:p w:rsidR="00000000" w:rsidDel="00000000" w:rsidP="00000000" w:rsidRDefault="00000000" w:rsidRPr="00000000" w14:paraId="00000013">
      <w:pPr>
        <w:spacing w:after="160" w:line="278.0000000000000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Inscriu-te al Webinar aquí: </w:t>
      </w:r>
      <w:hyperlink r:id="rId6">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14">
      <w:pPr>
        <w:spacing w:after="160" w:line="278.0000000000000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L’enregistrament del webinar estarà disponible al lloc web, </w:t>
      </w:r>
      <w:hyperlink r:id="rId7">
        <w:r w:rsidDel="00000000" w:rsidR="00000000" w:rsidRPr="00000000">
          <w:rPr>
            <w:rFonts w:ascii="Inter" w:cs="Inter" w:eastAsia="Inter" w:hAnsi="Inter"/>
            <w:color w:val="467886"/>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15">
      <w:pPr>
        <w:numPr>
          <w:ilvl w:val="0"/>
          <w:numId w:val="2"/>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29 d’abril</w:t>
      </w:r>
      <w:r w:rsidDel="00000000" w:rsidR="00000000" w:rsidRPr="00000000">
        <w:rPr>
          <w:rFonts w:ascii="Inter" w:cs="Inter" w:eastAsia="Inter" w:hAnsi="Inter"/>
          <w:sz w:val="28"/>
          <w:szCs w:val="28"/>
          <w:rtl w:val="0"/>
        </w:rPr>
        <w:t xml:space="preserve">: Publicació de les respostes a "Preguntes més freqüents" a la pàgina web d'EBA</w:t>
      </w:r>
    </w:p>
    <w:p w:rsidR="00000000" w:rsidDel="00000000" w:rsidP="00000000" w:rsidRDefault="00000000" w:rsidRPr="00000000" w14:paraId="00000016">
      <w:pPr>
        <w:spacing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7">
      <w:pPr>
        <w:numPr>
          <w:ilvl w:val="0"/>
          <w:numId w:val="2"/>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de maig 2024, 23:59</w:t>
      </w:r>
      <w:r w:rsidDel="00000000" w:rsidR="00000000" w:rsidRPr="00000000">
        <w:rPr>
          <w:rFonts w:ascii="Inter" w:cs="Inter" w:eastAsia="Inter" w:hAnsi="Inter"/>
          <w:sz w:val="28"/>
          <w:szCs w:val="28"/>
          <w:rtl w:val="0"/>
        </w:rPr>
        <w:t xml:space="preserve"> CEST: Data límit per a les Cartes d'Interès</w:t>
      </w:r>
    </w:p>
    <w:p w:rsidR="00000000" w:rsidDel="00000000" w:rsidP="00000000" w:rsidRDefault="00000000" w:rsidRPr="00000000" w14:paraId="00000018">
      <w:pPr>
        <w:spacing w:after="160"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9">
      <w:pPr>
        <w:numPr>
          <w:ilvl w:val="0"/>
          <w:numId w:val="2"/>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28 de juny 2024: Els i les sol·licitants rebran la notificació de </w:t>
      </w:r>
      <w:r w:rsidDel="00000000" w:rsidR="00000000" w:rsidRPr="00000000">
        <w:rPr>
          <w:rFonts w:ascii="Inter" w:cs="Inter" w:eastAsia="Inter" w:hAnsi="Inter"/>
          <w:sz w:val="28"/>
          <w:szCs w:val="28"/>
          <w:rtl w:val="0"/>
        </w:rPr>
        <w:t xml:space="preserve">si han estat preseleccionats/ades.</w:t>
      </w:r>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1A">
      <w:pPr>
        <w:spacing w:after="160"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B">
      <w:pPr>
        <w:spacing w:after="160" w:line="278.00000000000006" w:lineRule="auto"/>
        <w:rPr>
          <w:rFonts w:ascii="Inter" w:cs="Inter" w:eastAsia="Inter" w:hAnsi="Inter"/>
          <w:i w:val="1"/>
          <w:sz w:val="28"/>
          <w:szCs w:val="28"/>
        </w:rPr>
      </w:pPr>
      <w:r w:rsidDel="00000000" w:rsidR="00000000" w:rsidRPr="00000000">
        <w:rPr>
          <w:rFonts w:ascii="Inter" w:cs="Inter" w:eastAsia="Inter" w:hAnsi="Inter"/>
          <w:sz w:val="28"/>
          <w:szCs w:val="28"/>
          <w:rtl w:val="0"/>
        </w:rPr>
        <w:t xml:space="preserve">Pas  2 </w:t>
      </w:r>
      <w:r w:rsidDel="00000000" w:rsidR="00000000" w:rsidRPr="00000000">
        <w:rPr>
          <w:rFonts w:ascii="Inter" w:cs="Inter" w:eastAsia="Inter" w:hAnsi="Inter"/>
          <w:i w:val="1"/>
          <w:sz w:val="28"/>
          <w:szCs w:val="28"/>
          <w:rtl w:val="0"/>
        </w:rPr>
        <w:t xml:space="preserve">– </w:t>
      </w:r>
      <w:r w:rsidDel="00000000" w:rsidR="00000000" w:rsidRPr="00000000">
        <w:rPr>
          <w:rFonts w:ascii="Inter" w:cs="Inter" w:eastAsia="Inter" w:hAnsi="Inter"/>
          <w:sz w:val="28"/>
          <w:szCs w:val="28"/>
          <w:rtl w:val="0"/>
        </w:rPr>
        <w:t xml:space="preserve">Desenvolupament d'idees i presentació de la sol·licitud completa</w:t>
      </w:r>
      <w:r w:rsidDel="00000000" w:rsidR="00000000" w:rsidRPr="00000000">
        <w:rPr>
          <w:rtl w:val="0"/>
        </w:rPr>
      </w:r>
    </w:p>
    <w:p w:rsidR="00000000" w:rsidDel="00000000" w:rsidP="00000000" w:rsidRDefault="00000000" w:rsidRPr="00000000" w14:paraId="0000001C">
      <w:pPr>
        <w:numPr>
          <w:ilvl w:val="0"/>
          <w:numId w:val="4"/>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Juliol / Agost 2024: </w:t>
      </w:r>
      <w:r w:rsidDel="00000000" w:rsidR="00000000" w:rsidRPr="00000000">
        <w:rPr>
          <w:rFonts w:ascii="Inter" w:cs="Inter" w:eastAsia="Inter" w:hAnsi="Inter"/>
          <w:sz w:val="28"/>
          <w:szCs w:val="28"/>
          <w:rtl w:val="0"/>
        </w:rPr>
        <w:t xml:space="preserve">Els i les sol·licitants preseleccionats/ades es reuniran en línia amb les entitats sòcies del projecte.</w:t>
        <w:br w:type="textWrapping"/>
        <w:t xml:space="preserve">Elaboració d'idees i pressupostos</w:t>
      </w:r>
      <w:r w:rsidDel="00000000" w:rsidR="00000000" w:rsidRPr="00000000">
        <w:rPr>
          <w:rFonts w:ascii="Inter" w:cs="Inter" w:eastAsia="Inter" w:hAnsi="Inter"/>
          <w:sz w:val="28"/>
          <w:szCs w:val="28"/>
          <w:highlight w:val="white"/>
          <w:rtl w:val="0"/>
        </w:rPr>
        <w:t xml:space="preserve">.</w:t>
      </w:r>
    </w:p>
    <w:p w:rsidR="00000000" w:rsidDel="00000000" w:rsidP="00000000" w:rsidRDefault="00000000" w:rsidRPr="00000000" w14:paraId="0000001D">
      <w:pPr>
        <w:spacing w:line="278.00000000000006" w:lineRule="auto"/>
        <w:ind w:left="720" w:firstLine="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 </w:t>
      </w:r>
      <w:r w:rsidDel="00000000" w:rsidR="00000000" w:rsidRPr="00000000">
        <w:rPr>
          <w:rtl w:val="0"/>
        </w:rPr>
      </w:r>
    </w:p>
    <w:p w:rsidR="00000000" w:rsidDel="00000000" w:rsidP="00000000" w:rsidRDefault="00000000" w:rsidRPr="00000000" w14:paraId="0000001E">
      <w:pPr>
        <w:numPr>
          <w:ilvl w:val="0"/>
          <w:numId w:val="4"/>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18 de setembre 2024, 23:59 CEST: </w:t>
      </w:r>
      <w:r w:rsidDel="00000000" w:rsidR="00000000" w:rsidRPr="00000000">
        <w:rPr>
          <w:rFonts w:ascii="Inter" w:cs="Inter" w:eastAsia="Inter" w:hAnsi="Inter"/>
          <w:sz w:val="28"/>
          <w:szCs w:val="28"/>
          <w:rtl w:val="0"/>
        </w:rPr>
        <w:t xml:space="preserve">Termini de presentació de les sol·licituds finals</w:t>
      </w:r>
      <w:r w:rsidDel="00000000" w:rsidR="00000000" w:rsidRPr="00000000">
        <w:rPr>
          <w:rFonts w:ascii="Inter" w:cs="Inter" w:eastAsia="Inter" w:hAnsi="Inter"/>
          <w:sz w:val="28"/>
          <w:szCs w:val="28"/>
          <w:highlight w:val="white"/>
          <w:rtl w:val="0"/>
        </w:rPr>
        <w:t xml:space="preserve">. </w:t>
      </w:r>
      <w:r w:rsidDel="00000000" w:rsidR="00000000" w:rsidRPr="00000000">
        <w:rPr>
          <w:rtl w:val="0"/>
        </w:rPr>
      </w:r>
    </w:p>
    <w:p w:rsidR="00000000" w:rsidDel="00000000" w:rsidP="00000000" w:rsidRDefault="00000000" w:rsidRPr="00000000" w14:paraId="0000001F">
      <w:pPr>
        <w:spacing w:after="160" w:line="278.00000000000006" w:lineRule="auto"/>
        <w:ind w:left="0" w:firstLine="0"/>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20">
      <w:pPr>
        <w:numPr>
          <w:ilvl w:val="0"/>
          <w:numId w:val="4"/>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27 Octubre 2024: </w:t>
      </w:r>
      <w:r w:rsidDel="00000000" w:rsidR="00000000" w:rsidRPr="00000000">
        <w:rPr>
          <w:rFonts w:ascii="Inter" w:cs="Inter" w:eastAsia="Inter" w:hAnsi="Inter"/>
          <w:sz w:val="28"/>
          <w:szCs w:val="28"/>
          <w:rtl w:val="0"/>
        </w:rPr>
        <w:t xml:space="preserve">Resolució de</w:t>
      </w:r>
      <w:r w:rsidDel="00000000" w:rsidR="00000000" w:rsidRPr="00000000">
        <w:rPr>
          <w:rFonts w:ascii="Inter" w:cs="Inter" w:eastAsia="Inter" w:hAnsi="Inter"/>
          <w:sz w:val="28"/>
          <w:szCs w:val="28"/>
          <w:rtl w:val="0"/>
        </w:rPr>
        <w:t xml:space="preserve"> les coproduccions. Els i les sol·licitants no seleccionats/ades reben notificacions i comentaris</w:t>
      </w:r>
      <w:r w:rsidDel="00000000" w:rsidR="00000000" w:rsidRPr="00000000">
        <w:rPr>
          <w:rFonts w:ascii="Inter" w:cs="Inter" w:eastAsia="Inter" w:hAnsi="Inter"/>
          <w:sz w:val="28"/>
          <w:szCs w:val="28"/>
          <w:highlight w:val="white"/>
          <w:rtl w:val="0"/>
        </w:rPr>
        <w:t xml:space="preserve"> </w:t>
      </w:r>
      <w:r w:rsidDel="00000000" w:rsidR="00000000" w:rsidRPr="00000000">
        <w:rPr>
          <w:rtl w:val="0"/>
        </w:rPr>
      </w:r>
    </w:p>
    <w:p w:rsidR="00000000" w:rsidDel="00000000" w:rsidP="00000000" w:rsidRDefault="00000000" w:rsidRPr="00000000" w14:paraId="00000021">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Coproducció I presentació</w:t>
      </w:r>
    </w:p>
    <w:p w:rsidR="00000000" w:rsidDel="00000000" w:rsidP="00000000" w:rsidRDefault="00000000" w:rsidRPr="00000000" w14:paraId="00000022">
      <w:pPr>
        <w:numPr>
          <w:ilvl w:val="0"/>
          <w:numId w:val="7"/>
        </w:numPr>
        <w:spacing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Novembre 2024 I més endavant: Desenvolupament i Pre-producció</w:t>
      </w:r>
    </w:p>
    <w:p w:rsidR="00000000" w:rsidDel="00000000" w:rsidP="00000000" w:rsidRDefault="00000000" w:rsidRPr="00000000" w14:paraId="00000023">
      <w:pPr>
        <w:spacing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4">
      <w:pPr>
        <w:numPr>
          <w:ilvl w:val="0"/>
          <w:numId w:val="7"/>
        </w:numPr>
        <w:spacing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2025-2026: Assajos i Producció (les dates dependran dels projectes escollits)</w:t>
      </w:r>
      <w:r w:rsidDel="00000000" w:rsidR="00000000" w:rsidRPr="00000000">
        <w:rPr>
          <w:rtl w:val="0"/>
        </w:rPr>
      </w:r>
    </w:p>
    <w:p w:rsidR="00000000" w:rsidDel="00000000" w:rsidP="00000000" w:rsidRDefault="00000000" w:rsidRPr="00000000" w14:paraId="00000025">
      <w:pPr>
        <w:spacing w:after="160"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6">
      <w:pPr>
        <w:numPr>
          <w:ilvl w:val="0"/>
          <w:numId w:val="7"/>
        </w:numPr>
        <w:spacing w:after="160"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De setembre 2025 a Juny 2027: Presentació a les sales/festivals dels socis d’EBA (les dates dependran del treball escollit) </w:t>
      </w:r>
      <w:r w:rsidDel="00000000" w:rsidR="00000000" w:rsidRPr="00000000">
        <w:rPr>
          <w:rtl w:val="0"/>
        </w:rPr>
      </w:r>
    </w:p>
    <w:p w:rsidR="00000000" w:rsidDel="00000000" w:rsidP="00000000" w:rsidRDefault="00000000" w:rsidRPr="00000000" w14:paraId="00000027">
      <w:pPr>
        <w:pStyle w:val="Subtitle"/>
        <w:spacing w:after="160" w:line="278.00000000000006" w:lineRule="auto"/>
        <w:rPr/>
      </w:pPr>
      <w:bookmarkStart w:colFirst="0" w:colLast="0" w:name="_6w5c7dptx00p" w:id="5"/>
      <w:bookmarkEnd w:id="5"/>
      <w:r w:rsidDel="00000000" w:rsidR="00000000" w:rsidRPr="00000000">
        <w:br w:type="page"/>
      </w:r>
      <w:r w:rsidDel="00000000" w:rsidR="00000000" w:rsidRPr="00000000">
        <w:rPr>
          <w:rtl w:val="0"/>
        </w:rPr>
      </w:r>
    </w:p>
    <w:p w:rsidR="00000000" w:rsidDel="00000000" w:rsidP="00000000" w:rsidRDefault="00000000" w:rsidRPr="00000000" w14:paraId="00000028">
      <w:pPr>
        <w:pStyle w:val="Subtitle"/>
        <w:spacing w:after="160" w:line="278.00000000000006" w:lineRule="auto"/>
        <w:rPr/>
      </w:pPr>
      <w:bookmarkStart w:colFirst="0" w:colLast="0" w:name="_r1b7y6spkg1" w:id="6"/>
      <w:bookmarkEnd w:id="6"/>
      <w:r w:rsidDel="00000000" w:rsidR="00000000" w:rsidRPr="00000000">
        <w:rPr>
          <w:rtl w:val="0"/>
        </w:rPr>
        <w:t xml:space="preserve">Qui pot sol·licitar</w:t>
      </w:r>
    </w:p>
    <w:p w:rsidR="00000000" w:rsidDel="00000000" w:rsidP="00000000" w:rsidRDefault="00000000" w:rsidRPr="00000000" w14:paraId="00000029">
      <w:pPr>
        <w:shd w:fill="ffffff" w:val="clear"/>
        <w:spacing w:before="120" w:line="276" w:lineRule="auto"/>
        <w:ind w:right="-20"/>
        <w:rPr>
          <w:rFonts w:ascii="Inter" w:cs="Inter" w:eastAsia="Inter" w:hAnsi="Inter"/>
          <w:sz w:val="28"/>
          <w:szCs w:val="28"/>
          <w:highlight w:val="yellow"/>
        </w:rPr>
      </w:pPr>
      <w:bookmarkStart w:colFirst="0" w:colLast="0" w:name="_1fob9te" w:id="7"/>
      <w:bookmarkEnd w:id="7"/>
      <w:r w:rsidDel="00000000" w:rsidR="00000000" w:rsidRPr="00000000">
        <w:rPr>
          <w:rFonts w:ascii="Inter" w:cs="Inter" w:eastAsia="Inter" w:hAnsi="Inter"/>
          <w:sz w:val="28"/>
          <w:szCs w:val="28"/>
          <w:rtl w:val="0"/>
        </w:rPr>
        <w:t xml:space="preserve">Utilitzem el terme "artista amb diversitat funcional". Som conscients que diferents països i llengües utilitzen terminologia diferent. Que diferents persones es defineixen de diferents maneres, i que les persones s'autodefineixen com volen. </w:t>
      </w:r>
      <w:r w:rsidDel="00000000" w:rsidR="00000000" w:rsidRPr="00000000">
        <w:rPr>
          <w:rtl w:val="0"/>
        </w:rPr>
      </w:r>
    </w:p>
    <w:p w:rsidR="00000000" w:rsidDel="00000000" w:rsidP="00000000" w:rsidRDefault="00000000" w:rsidRPr="00000000" w14:paraId="0000002A">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El nostre enfocament es basa en un model social de discapacitat que reconeix que les persones estan discapacitades per les barreres actitudinals i ambientals de la societat, no per la seva altre capacitat o diferència.</w:t>
      </w:r>
    </w:p>
    <w:p w:rsidR="00000000" w:rsidDel="00000000" w:rsidP="00000000" w:rsidRDefault="00000000" w:rsidRPr="00000000" w14:paraId="0000002B">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Si et defineixes com a persona sorda o amb diversitat funcional, pots fer la teva sol·licitud.</w:t>
      </w:r>
    </w:p>
    <w:p w:rsidR="00000000" w:rsidDel="00000000" w:rsidP="00000000" w:rsidRDefault="00000000" w:rsidRPr="00000000" w14:paraId="0000002C">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Les coproduccions EBA han d'estar dirigides per un/a o més artistes sords/es i/o amb diversitat funcional; les produccions poden també estar dirigides per col·lectius que incloguin artistes sords/es i/o amb diversitat funcional en posicions iguals de lideratge.</w:t>
      </w:r>
    </w:p>
    <w:p w:rsidR="00000000" w:rsidDel="00000000" w:rsidP="00000000" w:rsidRDefault="00000000" w:rsidRPr="00000000" w14:paraId="0000002D">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La sol·licitud en si l'han de fer l'artista o els/les artistes principals sords/es i/o amb diversitat funcional, o aquells/es que treballen en col·laboració.</w:t>
        <w:br w:type="textWrapping"/>
      </w:r>
    </w:p>
    <w:p w:rsidR="00000000" w:rsidDel="00000000" w:rsidP="00000000" w:rsidRDefault="00000000" w:rsidRPr="00000000" w14:paraId="0000002E">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Els i les artistes principals </w:t>
      </w:r>
      <w:r w:rsidDel="00000000" w:rsidR="00000000" w:rsidRPr="00000000">
        <w:rPr>
          <w:rFonts w:ascii="Inter" w:cs="Inter" w:eastAsia="Inter" w:hAnsi="Inter"/>
          <w:sz w:val="28"/>
          <w:szCs w:val="28"/>
          <w:u w:val="single"/>
          <w:rtl w:val="0"/>
        </w:rPr>
        <w:t xml:space="preserve">han de tenir experiència prèvia</w:t>
      </w:r>
      <w:r w:rsidDel="00000000" w:rsidR="00000000" w:rsidRPr="00000000">
        <w:rPr>
          <w:rFonts w:ascii="Inter" w:cs="Inter" w:eastAsia="Inter" w:hAnsi="Inter"/>
          <w:sz w:val="28"/>
          <w:szCs w:val="28"/>
          <w:rtl w:val="0"/>
        </w:rPr>
        <w:t xml:space="preserve"> en la realització d'obres, ja sigui en contextos locals, nacionals o internacionals.</w:t>
      </w:r>
    </w:p>
    <w:p w:rsidR="00000000" w:rsidDel="00000000" w:rsidP="00000000" w:rsidRDefault="00000000" w:rsidRPr="00000000" w14:paraId="0000002F">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Les propostes poden provenir d'artistes independents amb o sense  productor/a*; o d'artistes que treballen amb companyies consolidades.</w:t>
      </w:r>
    </w:p>
    <w:p w:rsidR="00000000" w:rsidDel="00000000" w:rsidP="00000000" w:rsidRDefault="00000000" w:rsidRPr="00000000" w14:paraId="00000030">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Estem oberts/es a rebre propostes de projectes que ja tinguin, o tindran, altres coproductors o suport d'altres fons. Us preguntarem sobre això en el procés de sol·licitud.</w:t>
      </w:r>
    </w:p>
    <w:p w:rsidR="00000000" w:rsidDel="00000000" w:rsidP="00000000" w:rsidRDefault="00000000" w:rsidRPr="00000000" w14:paraId="00000031">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Els i les artistes han de residir en un dels països de la Unió Europea o en qualsevol dels països següents: Albània, Armènia, Bòsnia i Hercegovina, Geòrgia, Islàndia, Kosovo, Liechtenstein, Montenegro, Macedònia del Nord, Noruega, Sèrbia, Suïssa, Turquia , Tunísia, Regne Unit i Ucraïna.</w:t>
      </w:r>
    </w:p>
    <w:p w:rsidR="00000000" w:rsidDel="00000000" w:rsidP="00000000" w:rsidRDefault="00000000" w:rsidRPr="00000000" w14:paraId="00000032">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*Si ets un/a artista individual sense productor/a, pots consultar la Guia d'aplicació de coproducció d'EBA per obtenir més informació sobre com funciona aquesta coproducció i què necessites per completar aquesta sol·licitud.</w:t>
      </w:r>
    </w:p>
    <w:p w:rsidR="00000000" w:rsidDel="00000000" w:rsidP="00000000" w:rsidRDefault="00000000" w:rsidRPr="00000000" w14:paraId="00000033">
      <w:pPr>
        <w:pStyle w:val="Subtitle"/>
        <w:shd w:fill="ffffff" w:val="clear"/>
        <w:spacing w:before="120" w:line="276" w:lineRule="auto"/>
        <w:ind w:right="-20"/>
        <w:rPr/>
      </w:pPr>
      <w:bookmarkStart w:colFirst="0" w:colLast="0" w:name="_qzfhqcaufplc" w:id="8"/>
      <w:bookmarkEnd w:id="8"/>
      <w:r w:rsidDel="00000000" w:rsidR="00000000" w:rsidRPr="00000000">
        <w:rPr>
          <w:rtl w:val="0"/>
        </w:rPr>
        <w:t xml:space="preserve">Què estem buscant</w:t>
      </w:r>
      <w:r w:rsidDel="00000000" w:rsidR="00000000" w:rsidRPr="00000000">
        <w:rPr>
          <w:rtl w:val="0"/>
        </w:rPr>
      </w:r>
    </w:p>
    <w:p w:rsidR="00000000" w:rsidDel="00000000" w:rsidP="00000000" w:rsidRDefault="00000000" w:rsidRPr="00000000" w14:paraId="00000034">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Volem donar suport als i les artistes perquè facin treballs més ambiciosos i innovadors. Pot tractar-se per exemple d’una primera producció internacional o d’un projecte que inclou més persones. Tanmateix, les propostes haurien de ser assolibles i ser un pas lògic en la vostra pràctica o carrera.</w:t>
      </w:r>
    </w:p>
    <w:p w:rsidR="00000000" w:rsidDel="00000000" w:rsidP="00000000" w:rsidRDefault="00000000" w:rsidRPr="00000000" w14:paraId="00000035">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Estem buscant nous treballs que es puguin presentar en dos o més espais, companyies o festivals dels nostres socis. Som flexibles sobre com es poden presentar les obres, però han de ser aptes per mostrar-se en diferents llocs.</w:t>
      </w:r>
    </w:p>
    <w:p w:rsidR="00000000" w:rsidDel="00000000" w:rsidP="00000000" w:rsidRDefault="00000000" w:rsidRPr="00000000" w14:paraId="00000036">
      <w:pPr>
        <w:shd w:fill="ffffff" w:val="clear"/>
        <w:spacing w:before="120" w:line="276" w:lineRule="auto"/>
        <w:ind w:right="-20"/>
        <w:rPr>
          <w:rFonts w:ascii="Inter" w:cs="Inter" w:eastAsia="Inter" w:hAnsi="Inte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Busquem noves idees i projectes que siguin: </w:t>
      </w:r>
    </w:p>
    <w:p w:rsidR="00000000" w:rsidDel="00000000" w:rsidP="00000000" w:rsidRDefault="00000000" w:rsidRPr="00000000" w14:paraId="00000038">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siguin liderats per artistes sords/es i/o amb diversitat funcional</w:t>
      </w:r>
    </w:p>
    <w:p w:rsidR="00000000" w:rsidDel="00000000" w:rsidP="00000000" w:rsidRDefault="00000000" w:rsidRPr="00000000" w14:paraId="00000039">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siguin basats en la pràctica de la dansa, la coreografia o el moviment, o en projectes multidisciplinaris que exploren el cos i el moviment</w:t>
      </w:r>
    </w:p>
    <w:p w:rsidR="00000000" w:rsidDel="00000000" w:rsidP="00000000" w:rsidRDefault="00000000" w:rsidRPr="00000000" w14:paraId="0000003A">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es puguin presentar a l'escenari o en un format alternatiu (per exemple, pel·lícula, instal·lació o lloc específic)</w:t>
      </w:r>
    </w:p>
    <w:p w:rsidR="00000000" w:rsidDel="00000000" w:rsidP="00000000" w:rsidRDefault="00000000" w:rsidRPr="00000000" w14:paraId="0000003B">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siguin de la màxima qualitat artística</w:t>
      </w:r>
    </w:p>
    <w:p w:rsidR="00000000" w:rsidDel="00000000" w:rsidP="00000000" w:rsidRDefault="00000000" w:rsidRPr="00000000" w14:paraId="0000003C">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tractin l'accessibilitat com a part de la pràctica artística</w:t>
      </w:r>
    </w:p>
    <w:p w:rsidR="00000000" w:rsidDel="00000000" w:rsidP="00000000" w:rsidRDefault="00000000" w:rsidRPr="00000000" w14:paraId="0000003D">
      <w:pPr>
        <w:numPr>
          <w:ilvl w:val="0"/>
          <w:numId w:val="3"/>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Que tinguin cura de les necessitats dels i les artistes implicats/ades en el procés creatiu</w:t>
      </w:r>
    </w:p>
    <w:p w:rsidR="00000000" w:rsidDel="00000000" w:rsidP="00000000" w:rsidRDefault="00000000" w:rsidRPr="00000000" w14:paraId="0000003E">
      <w:pPr>
        <w:spacing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F">
      <w:pPr>
        <w:spacing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idees i projectes presentats poden estar en diverses etapes de desenvolupament, però encara no han d'estar en producció.</w:t>
      </w:r>
    </w:p>
    <w:p w:rsidR="00000000" w:rsidDel="00000000" w:rsidP="00000000" w:rsidRDefault="00000000" w:rsidRPr="00000000" w14:paraId="00000040">
      <w:pPr>
        <w:spacing w:line="278.00000000000006" w:lineRule="auto"/>
        <w:rPr>
          <w:rFonts w:ascii="Inter" w:cs="Inter" w:eastAsia="Inter" w:hAnsi="Inter"/>
          <w:b w:val="1"/>
          <w:i w:val="1"/>
          <w:sz w:val="28"/>
          <w:szCs w:val="28"/>
        </w:rPr>
      </w:pPr>
      <w:r w:rsidDel="00000000" w:rsidR="00000000" w:rsidRPr="00000000">
        <w:rPr>
          <w:rtl w:val="0"/>
        </w:rPr>
      </w:r>
    </w:p>
    <w:p w:rsidR="00000000" w:rsidDel="00000000" w:rsidP="00000000" w:rsidRDefault="00000000" w:rsidRPr="00000000" w14:paraId="00000041">
      <w:pPr>
        <w:spacing w:after="160" w:line="240" w:lineRule="auto"/>
        <w:rPr/>
      </w:pPr>
      <w:r w:rsidDel="00000000" w:rsidR="00000000" w:rsidRPr="00000000">
        <w:rPr>
          <w:rFonts w:ascii="Inter" w:cs="Inter" w:eastAsia="Inter" w:hAnsi="Inter"/>
          <w:b w:val="1"/>
          <w:sz w:val="30"/>
          <w:szCs w:val="30"/>
          <w:rtl w:val="0"/>
        </w:rPr>
        <w:t xml:space="preserve">Pressupost disponible</w:t>
      </w:r>
      <w:r w:rsidDel="00000000" w:rsidR="00000000" w:rsidRPr="00000000">
        <w:rPr>
          <w:rtl w:val="0"/>
        </w:rPr>
      </w:r>
    </w:p>
    <w:p w:rsidR="00000000" w:rsidDel="00000000" w:rsidP="00000000" w:rsidRDefault="00000000" w:rsidRPr="00000000" w14:paraId="00000042">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Oferim un suport econòmic a la Coproducció d'entre 15.000 i 40.000 € per projecte perquè facis la teva feina.</w:t>
      </w:r>
    </w:p>
    <w:p w:rsidR="00000000" w:rsidDel="00000000" w:rsidP="00000000" w:rsidRDefault="00000000" w:rsidRPr="00000000" w14:paraId="00000043">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Durant el nostre procés de selecció es negociaran catxets independents per a la presentació del vostre treball als llocs i festivals associats. El procés de selecció tindrà en compte l'assequibilitat dels treballs acabats per a les presentacions als espais socis.</w:t>
      </w:r>
    </w:p>
    <w:p w:rsidR="00000000" w:rsidDel="00000000" w:rsidP="00000000" w:rsidRDefault="00000000" w:rsidRPr="00000000" w14:paraId="0000004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El suport de coproducció EBA es pot utilitzar per cobrir part o totalitat dels costos totals del projecte.</w:t>
      </w:r>
    </w:p>
    <w:p w:rsidR="00000000" w:rsidDel="00000000" w:rsidP="00000000" w:rsidRDefault="00000000" w:rsidRPr="00000000" w14:paraId="0000004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8">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En la primera fase de la sol·licitud (Carta d’Interès), es demana un pressupost estimat del projecte que ha d'incloure qualsevol altre ingrés (confirmat o que es confirmarà en el futur). Necessitareu elaborar un pressupost més detallat en la segona fase del procés de sol·licitud. Si esteu preseleccionats/ades, us proporcionarem suport per a l'elaboració del pressupost detallat.</w:t>
      </w:r>
    </w:p>
    <w:p w:rsidR="00000000" w:rsidDel="00000000" w:rsidP="00000000" w:rsidRDefault="00000000" w:rsidRPr="00000000" w14:paraId="0000004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Al pressupost de la Carta d’Interès s'han de tenir en compte totes les despeses estimades del projecte, per exemple:</w:t>
      </w:r>
    </w:p>
    <w:p w:rsidR="00000000" w:rsidDel="00000000" w:rsidP="00000000" w:rsidRDefault="00000000" w:rsidRPr="00000000" w14:paraId="0000004B">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Honoraris d'artistes, col·laboradors/es i personal (a qui s'ha de pagar un salari just)</w:t>
      </w:r>
    </w:p>
    <w:p w:rsidR="00000000" w:rsidDel="00000000" w:rsidP="00000000" w:rsidRDefault="00000000" w:rsidRPr="00000000" w14:paraId="0000004D">
      <w:pPr>
        <w:numPr>
          <w:ilvl w:val="0"/>
          <w:numId w:val="5"/>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 cost dels impostos locals necessaris a l'hora de contractar el vostre equip</w:t>
      </w:r>
    </w:p>
    <w:p w:rsidR="00000000" w:rsidDel="00000000" w:rsidP="00000000" w:rsidRDefault="00000000" w:rsidRPr="00000000" w14:paraId="0000004E">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 cost de l’escenografia/atrezzo/vestuari</w:t>
      </w:r>
    </w:p>
    <w:p w:rsidR="00000000" w:rsidDel="00000000" w:rsidP="00000000" w:rsidRDefault="00000000" w:rsidRPr="00000000" w14:paraId="0000004F">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Els drets de propietat intel·lectual i artística</w:t>
      </w:r>
    </w:p>
    <w:p w:rsidR="00000000" w:rsidDel="00000000" w:rsidP="00000000" w:rsidRDefault="00000000" w:rsidRPr="00000000" w14:paraId="00000050">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Els costos d'accés del vostre equip</w:t>
      </w:r>
    </w:p>
    <w:p w:rsidR="00000000" w:rsidDel="00000000" w:rsidP="00000000" w:rsidRDefault="00000000" w:rsidRPr="00000000" w14:paraId="00000051">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Les despeses d’allotjament, manutenció i desplaçament als assajos, si s'escau</w:t>
      </w:r>
    </w:p>
    <w:p w:rsidR="00000000" w:rsidDel="00000000" w:rsidP="00000000" w:rsidRDefault="00000000" w:rsidRPr="00000000" w14:paraId="00000052">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 lloguers del local d'assaig si cal</w:t>
      </w:r>
    </w:p>
    <w:p w:rsidR="00000000" w:rsidDel="00000000" w:rsidP="00000000" w:rsidRDefault="00000000" w:rsidRPr="00000000" w14:paraId="00000053">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Els costos de lloguer d’equipament</w:t>
      </w:r>
    </w:p>
    <w:p w:rsidR="00000000" w:rsidDel="00000000" w:rsidP="00000000" w:rsidRDefault="00000000" w:rsidRPr="00000000" w14:paraId="00000054">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Les assegurances</w:t>
      </w:r>
    </w:p>
    <w:p w:rsidR="00000000" w:rsidDel="00000000" w:rsidP="00000000" w:rsidRDefault="00000000" w:rsidRPr="00000000" w14:paraId="00000055">
      <w:pPr>
        <w:numPr>
          <w:ilvl w:val="0"/>
          <w:numId w:val="1"/>
        </w:numPr>
        <w:spacing w:line="24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Qualsevol altre cost relacionat amb la creació al vostre context local </w:t>
      </w:r>
    </w:p>
    <w:p w:rsidR="00000000" w:rsidDel="00000000" w:rsidP="00000000" w:rsidRDefault="00000000" w:rsidRPr="00000000" w14:paraId="00000056">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pStyle w:val="Subtitle"/>
        <w:spacing w:line="240" w:lineRule="auto"/>
        <w:rPr/>
      </w:pPr>
      <w:bookmarkStart w:colFirst="0" w:colLast="0" w:name="_4ckxsdlybzqu" w:id="9"/>
      <w:bookmarkEnd w:id="9"/>
      <w:r w:rsidDel="00000000" w:rsidR="00000000" w:rsidRPr="00000000">
        <w:rPr>
          <w:b w:val="1"/>
          <w:rtl w:val="0"/>
        </w:rPr>
        <w:t xml:space="preserve">P</w:t>
      </w:r>
      <w:r w:rsidDel="00000000" w:rsidR="00000000" w:rsidRPr="00000000">
        <w:rPr>
          <w:rtl w:val="0"/>
        </w:rPr>
        <w:t xml:space="preserve">resentacions</w:t>
      </w:r>
      <w:r w:rsidDel="00000000" w:rsidR="00000000" w:rsidRPr="00000000">
        <w:rPr>
          <w:b w:val="1"/>
          <w:rtl w:val="0"/>
        </w:rPr>
        <w:t xml:space="preserve"> EBA </w:t>
      </w:r>
      <w:r w:rsidDel="00000000" w:rsidR="00000000" w:rsidRPr="00000000">
        <w:rPr>
          <w:rtl w:val="0"/>
        </w:rPr>
        <w:t xml:space="preserve">del teu treball </w:t>
      </w:r>
      <w:r w:rsidDel="00000000" w:rsidR="00000000" w:rsidRPr="00000000">
        <w:rPr>
          <w:rtl w:val="0"/>
        </w:rPr>
      </w:r>
    </w:p>
    <w:p w:rsidR="00000000" w:rsidDel="00000000" w:rsidP="00000000" w:rsidRDefault="00000000" w:rsidRPr="00000000" w14:paraId="00000058">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estàs preseleccionat/ada, tindràs l'oportunitat de parlar amb les entitats sòcies dels possibles llocs i dates per a la presentació del teu treball. Aquestes discussions inclouran demanar-vos que calculeu els costos previstos per presentar i fer girar el vostre treball.</w:t>
      </w:r>
    </w:p>
    <w:p w:rsidR="00000000" w:rsidDel="00000000" w:rsidP="00000000" w:rsidRDefault="00000000" w:rsidRPr="00000000" w14:paraId="00000059">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despeses d'allotjament, manutenció i viatges seran cobertes per les entitats sòcies acollidores. Els costos de màrqueting i desenvolupament de l'audiència relacionats amb els resultats públics presentats a les seves sales, esdeveniments i festivals seran coberts pels socis.</w:t>
      </w:r>
    </w:p>
    <w:p w:rsidR="00000000" w:rsidDel="00000000" w:rsidP="00000000" w:rsidRDefault="00000000" w:rsidRPr="00000000" w14:paraId="0000005B">
      <w:pPr>
        <w:spacing w:line="240"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5C">
      <w:pPr>
        <w:spacing w:line="240" w:lineRule="auto"/>
        <w:rPr>
          <w:rFonts w:ascii="Inter" w:cs="Inter" w:eastAsia="Inter" w:hAnsi="Inte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Subtitle"/>
        <w:spacing w:line="240" w:lineRule="auto"/>
        <w:rPr/>
      </w:pPr>
      <w:bookmarkStart w:colFirst="0" w:colLast="0" w:name="_2xafdw72gxe6" w:id="10"/>
      <w:bookmarkEnd w:id="10"/>
      <w:r w:rsidDel="00000000" w:rsidR="00000000" w:rsidRPr="00000000">
        <w:rPr>
          <w:rtl w:val="0"/>
        </w:rPr>
        <w:t xml:space="preserve">Com presentar candidatura</w:t>
      </w:r>
    </w:p>
    <w:p w:rsidR="00000000" w:rsidDel="00000000" w:rsidP="00000000" w:rsidRDefault="00000000" w:rsidRPr="00000000" w14:paraId="0000005E">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La data límit per a les Cartes d'Interès és el 19 de maig de 2024 a les 23:59 CEST.</w:t>
      </w:r>
    </w:p>
    <w:p w:rsidR="00000000" w:rsidDel="00000000" w:rsidP="00000000" w:rsidRDefault="00000000" w:rsidRPr="00000000" w14:paraId="0000005F">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0">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Cartes d'Interès s’han de presentar fent servir l’enllaç del </w:t>
      </w:r>
      <w:r w:rsidDel="00000000" w:rsidR="00000000" w:rsidRPr="00000000">
        <w:rPr>
          <w:rFonts w:ascii="Inter" w:cs="Inter" w:eastAsia="Inter" w:hAnsi="Inter"/>
          <w:b w:val="1"/>
          <w:sz w:val="28"/>
          <w:szCs w:val="28"/>
          <w:rtl w:val="0"/>
        </w:rPr>
        <w:t xml:space="preserve">Formulari de sol·licitud de Coproducció EBA </w:t>
      </w:r>
      <w:hyperlink r:id="rId8">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61">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2">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Els socis d'EBA seleccionaran fins a sis projectes per dur al PAS 2. </w:t>
      </w:r>
    </w:p>
    <w:p w:rsidR="00000000" w:rsidDel="00000000" w:rsidP="00000000" w:rsidRDefault="00000000" w:rsidRPr="00000000" w14:paraId="00000063">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4">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esteu preseleccionats/ades, us trobareu en línia amb les entitats sòcies interessades en el vostre projecte. Se us demanarà que desenvolupeu les vostres idees i que envieu un pressupost més detallat. Us proposarem suport durant aquest procés. </w:t>
      </w:r>
    </w:p>
    <w:p w:rsidR="00000000" w:rsidDel="00000000" w:rsidP="00000000" w:rsidRDefault="00000000" w:rsidRPr="00000000" w14:paraId="00000065">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6">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També se us oferirà una beca de 750 € per ajudar-vos a dedicar temps al procés. Aquest import pot utilitzar-se per pagar suport, com ara un/a productor/a experimentat/ada per revisar el vostre pressupost, o per pagar costos d'accés.</w:t>
      </w:r>
    </w:p>
    <w:p w:rsidR="00000000" w:rsidDel="00000000" w:rsidP="00000000" w:rsidRDefault="00000000" w:rsidRPr="00000000" w14:paraId="00000067">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8">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Els i les artistes preseleccionats/ades hauran de presentar una sol·licitud definitiva abans del 18 de setembre de 2024 a les 23.59 </w:t>
      </w:r>
      <w:r w:rsidDel="00000000" w:rsidR="00000000" w:rsidRPr="00000000">
        <w:rPr>
          <w:rFonts w:ascii="Inter" w:cs="Inter" w:eastAsia="Inter" w:hAnsi="Inter"/>
          <w:sz w:val="28"/>
          <w:szCs w:val="28"/>
          <w:rtl w:val="0"/>
        </w:rPr>
        <w:t xml:space="preserve">CEST.</w:t>
      </w:r>
    </w:p>
    <w:p w:rsidR="00000000" w:rsidDel="00000000" w:rsidP="00000000" w:rsidRDefault="00000000" w:rsidRPr="00000000" w14:paraId="00000069">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6A">
      <w:pPr>
        <w:pStyle w:val="Subtitle"/>
        <w:spacing w:line="240" w:lineRule="auto"/>
        <w:rPr/>
      </w:pPr>
      <w:bookmarkStart w:colFirst="0" w:colLast="0" w:name="_ai6xztsnf4o4" w:id="11"/>
      <w:bookmarkEnd w:id="11"/>
      <w:r w:rsidDel="00000000" w:rsidR="00000000" w:rsidRPr="00000000">
        <w:rPr>
          <w:rtl w:val="0"/>
        </w:rPr>
        <w:t xml:space="preserve">Fer accessible el procés de sol·licitud</w:t>
      </w:r>
    </w:p>
    <w:p w:rsidR="00000000" w:rsidDel="00000000" w:rsidP="00000000" w:rsidRDefault="00000000" w:rsidRPr="00000000" w14:paraId="0000006B">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C">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Cartes d’Interès s'han de presentar mitjançant la plataforma dedicada. La plataforma de sol·licituds està dissenyada específicament perquè sigui accessible. Permet aplicacions escrites, d'àudio o de vídeo en llengua de signes.</w:t>
      </w:r>
      <w:r w:rsidDel="00000000" w:rsidR="00000000" w:rsidRPr="00000000">
        <w:rPr>
          <w:rFonts w:ascii="Inter" w:cs="Inter" w:eastAsia="Inter" w:hAnsi="Inter"/>
          <w:sz w:val="28"/>
          <w:szCs w:val="28"/>
          <w:highlight w:val="white"/>
          <w:rtl w:val="0"/>
        </w:rPr>
        <w:t xml:space="preserve"> </w:t>
      </w:r>
      <w:r w:rsidDel="00000000" w:rsidR="00000000" w:rsidRPr="00000000">
        <w:rPr>
          <w:rtl w:val="0"/>
        </w:rPr>
      </w:r>
    </w:p>
    <w:p w:rsidR="00000000" w:rsidDel="00000000" w:rsidP="00000000" w:rsidRDefault="00000000" w:rsidRPr="00000000" w14:paraId="0000006D">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E">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teniu algun requisit d'accessibilitat addicional que no hem cobert a la convocatòria, envieu-nos un correu electrònic a </w:t>
      </w:r>
      <w:hyperlink r:id="rId9">
        <w:r w:rsidDel="00000000" w:rsidR="00000000" w:rsidRPr="00000000">
          <w:rPr>
            <w:rFonts w:ascii="Inter" w:cs="Inter" w:eastAsia="Inter" w:hAnsi="Inter"/>
            <w:color w:val="0000ff"/>
            <w:sz w:val="28"/>
            <w:szCs w:val="28"/>
            <w:u w:val="single"/>
            <w:rtl w:val="0"/>
          </w:rPr>
          <w:t xml:space="preserve">info@europebeyondaccess.com</w:t>
        </w:r>
      </w:hyperlink>
      <w:r w:rsidDel="00000000" w:rsidR="00000000" w:rsidRPr="00000000">
        <w:rPr>
          <w:rFonts w:ascii="Inter" w:cs="Inter" w:eastAsia="Inter" w:hAnsi="Inter"/>
          <w:sz w:val="28"/>
          <w:szCs w:val="28"/>
          <w:highlight w:val="white"/>
          <w:rtl w:val="0"/>
        </w:rPr>
        <w:t xml:space="preserve"> .  </w:t>
      </w:r>
      <w:r w:rsidDel="00000000" w:rsidR="00000000" w:rsidRPr="00000000">
        <w:rPr>
          <w:rtl w:val="0"/>
        </w:rPr>
      </w:r>
    </w:p>
    <w:p w:rsidR="00000000" w:rsidDel="00000000" w:rsidP="00000000" w:rsidRDefault="00000000" w:rsidRPr="00000000" w14:paraId="0000006F">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0">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sol·licituds per escrit es poden presentar en qualsevol idioma nacional. Tanmateix, només les aplicacions escrites en els idiomes següents tindran una correcció humana de la traducció de la vostra sol·licitud a l'anglès feta per Intel·ligència Artificial per al comité de selecció:</w:t>
      </w:r>
    </w:p>
    <w:p w:rsidR="00000000" w:rsidDel="00000000" w:rsidP="00000000" w:rsidRDefault="00000000" w:rsidRPr="00000000" w14:paraId="00000071">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Anglès</w:t>
      </w:r>
    </w:p>
    <w:p w:rsidR="00000000" w:rsidDel="00000000" w:rsidP="00000000" w:rsidRDefault="00000000" w:rsidRPr="00000000" w14:paraId="00000072">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Alemany</w:t>
      </w:r>
    </w:p>
    <w:p w:rsidR="00000000" w:rsidDel="00000000" w:rsidP="00000000" w:rsidRDefault="00000000" w:rsidRPr="00000000" w14:paraId="00000073">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Castellà</w:t>
      </w:r>
    </w:p>
    <w:p w:rsidR="00000000" w:rsidDel="00000000" w:rsidP="00000000" w:rsidRDefault="00000000" w:rsidRPr="00000000" w14:paraId="00000074">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Català</w:t>
      </w:r>
    </w:p>
    <w:p w:rsidR="00000000" w:rsidDel="00000000" w:rsidP="00000000" w:rsidRDefault="00000000" w:rsidRPr="00000000" w14:paraId="00000075">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Francès</w:t>
      </w:r>
    </w:p>
    <w:p w:rsidR="00000000" w:rsidDel="00000000" w:rsidP="00000000" w:rsidRDefault="00000000" w:rsidRPr="00000000" w14:paraId="00000076">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Grec</w:t>
      </w:r>
    </w:p>
    <w:p w:rsidR="00000000" w:rsidDel="00000000" w:rsidP="00000000" w:rsidRDefault="00000000" w:rsidRPr="00000000" w14:paraId="00000077">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Holandès</w:t>
      </w:r>
    </w:p>
    <w:p w:rsidR="00000000" w:rsidDel="00000000" w:rsidP="00000000" w:rsidRDefault="00000000" w:rsidRPr="00000000" w14:paraId="00000078">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Irlandès</w:t>
      </w:r>
    </w:p>
    <w:p w:rsidR="00000000" w:rsidDel="00000000" w:rsidP="00000000" w:rsidRDefault="00000000" w:rsidRPr="00000000" w14:paraId="00000079">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Italià</w:t>
      </w:r>
    </w:p>
    <w:p w:rsidR="00000000" w:rsidDel="00000000" w:rsidP="00000000" w:rsidRDefault="00000000" w:rsidRPr="00000000" w14:paraId="0000007A">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Noruec</w:t>
      </w:r>
    </w:p>
    <w:p w:rsidR="00000000" w:rsidDel="00000000" w:rsidP="00000000" w:rsidRDefault="00000000" w:rsidRPr="00000000" w14:paraId="0000007B">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Polonès</w:t>
      </w:r>
    </w:p>
    <w:p w:rsidR="00000000" w:rsidDel="00000000" w:rsidP="00000000" w:rsidRDefault="00000000" w:rsidRPr="00000000" w14:paraId="0000007C">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Portuguès</w:t>
      </w:r>
    </w:p>
    <w:p w:rsidR="00000000" w:rsidDel="00000000" w:rsidP="00000000" w:rsidRDefault="00000000" w:rsidRPr="00000000" w14:paraId="0000007D">
      <w:pPr>
        <w:numPr>
          <w:ilvl w:val="0"/>
          <w:numId w:val="6"/>
        </w:numPr>
        <w:spacing w:line="240"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Suec</w:t>
      </w:r>
    </w:p>
    <w:p w:rsidR="00000000" w:rsidDel="00000000" w:rsidP="00000000" w:rsidRDefault="00000000" w:rsidRPr="00000000" w14:paraId="0000007E">
      <w:pPr>
        <w:spacing w:line="240" w:lineRule="auto"/>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7F">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No podem garantir l'exactitud de les traduccions de les sol·licituds presentades en idiomes que no figuren al llistat anterior.</w:t>
      </w:r>
    </w:p>
    <w:p w:rsidR="00000000" w:rsidDel="00000000" w:rsidP="00000000" w:rsidRDefault="00000000" w:rsidRPr="00000000" w14:paraId="00000080">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1">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sol·licituds en llengua de signes només es poden rebre en una de les següents llengües de signes o en signes internacionals:</w:t>
      </w:r>
    </w:p>
    <w:p w:rsidR="00000000" w:rsidDel="00000000" w:rsidP="00000000" w:rsidRDefault="00000000" w:rsidRPr="00000000" w14:paraId="00000082">
      <w:pPr>
        <w:spacing w:line="240"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br w:type="textWrapping"/>
        <w:t xml:space="preserve">- Llengua de signes alemanya</w:t>
      </w:r>
    </w:p>
    <w:p w:rsidR="00000000" w:rsidDel="00000000" w:rsidP="00000000" w:rsidRDefault="00000000" w:rsidRPr="00000000" w14:paraId="00000083">
      <w:pPr>
        <w:spacing w:line="240"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 Llengua de signes britànica</w:t>
        <w:br w:type="textWrapping"/>
        <w:t xml:space="preserve">- Llengua de signes catalana</w:t>
        <w:br w:type="textWrapping"/>
        <w:t xml:space="preserve">- Llengua de signes espanyola</w:t>
      </w:r>
    </w:p>
    <w:p w:rsidR="00000000" w:rsidDel="00000000" w:rsidP="00000000" w:rsidRDefault="00000000" w:rsidRPr="00000000" w14:paraId="00000084">
      <w:pPr>
        <w:spacing w:line="240"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 Llengua de signes francesa</w:t>
      </w:r>
    </w:p>
    <w:p w:rsidR="00000000" w:rsidDel="00000000" w:rsidP="00000000" w:rsidRDefault="00000000" w:rsidRPr="00000000" w14:paraId="00000085">
      <w:pPr>
        <w:spacing w:line="240"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 Llengua de signes grega</w:t>
      </w:r>
    </w:p>
    <w:p w:rsidR="00000000" w:rsidDel="00000000" w:rsidP="00000000" w:rsidRDefault="00000000" w:rsidRPr="00000000" w14:paraId="00000086">
      <w:pPr>
        <w:spacing w:line="240"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 Llengua de signes holandesa</w:t>
        <w:br w:type="textWrapping"/>
        <w:t xml:space="preserve">- Llengua de signes irlandesa</w:t>
      </w:r>
    </w:p>
    <w:p w:rsidR="00000000" w:rsidDel="00000000" w:rsidP="00000000" w:rsidRDefault="00000000" w:rsidRPr="00000000" w14:paraId="00000087">
      <w:pPr>
        <w:spacing w:line="240" w:lineRule="auto"/>
        <w:ind w:left="720" w:firstLine="0"/>
        <w:rPr>
          <w:rFonts w:ascii="Inter" w:cs="Inter" w:eastAsia="Inter" w:hAnsi="Inter"/>
          <w:i w:val="1"/>
          <w:sz w:val="28"/>
          <w:szCs w:val="28"/>
        </w:rPr>
      </w:pPr>
      <w:r w:rsidDel="00000000" w:rsidR="00000000" w:rsidRPr="00000000">
        <w:rPr>
          <w:rFonts w:ascii="Inter" w:cs="Inter" w:eastAsia="Inter" w:hAnsi="Inter"/>
          <w:sz w:val="28"/>
          <w:szCs w:val="28"/>
          <w:rtl w:val="0"/>
        </w:rPr>
        <w:t xml:space="preserve">- Llengua de signes italiana</w:t>
        <w:br w:type="textWrapping"/>
        <w:t xml:space="preserve">- Llengua de signes noruega</w:t>
        <w:br w:type="textWrapping"/>
        <w:t xml:space="preserve">- Llengua de signes polonesa</w:t>
        <w:br w:type="textWrapping"/>
        <w:t xml:space="preserve">- Llengua de signes portuguesa</w:t>
        <w:br w:type="textWrapping"/>
        <w:t xml:space="preserve">- Llengua de signes sueca</w:t>
      </w:r>
      <w:r w:rsidDel="00000000" w:rsidR="00000000" w:rsidRPr="00000000">
        <w:rPr>
          <w:rtl w:val="0"/>
        </w:rPr>
      </w:r>
    </w:p>
    <w:p w:rsidR="00000000" w:rsidDel="00000000" w:rsidP="00000000" w:rsidRDefault="00000000" w:rsidRPr="00000000" w14:paraId="00000088">
      <w:pPr>
        <w:spacing w:line="240" w:lineRule="auto"/>
        <w:ind w:left="720" w:firstLine="0"/>
        <w:rPr>
          <w:rFonts w:ascii="Inter" w:cs="Inter" w:eastAsia="Inter" w:hAnsi="Inter"/>
          <w:i w:val="1"/>
          <w:sz w:val="28"/>
          <w:szCs w:val="28"/>
        </w:rPr>
      </w:pPr>
      <w:r w:rsidDel="00000000" w:rsidR="00000000" w:rsidRPr="00000000">
        <w:rPr>
          <w:rtl w:val="0"/>
        </w:rPr>
      </w:r>
    </w:p>
    <w:p w:rsidR="00000000" w:rsidDel="00000000" w:rsidP="00000000" w:rsidRDefault="00000000" w:rsidRPr="00000000" w14:paraId="00000089">
      <w:pPr>
        <w:pStyle w:val="Subtitle"/>
        <w:spacing w:line="240" w:lineRule="auto"/>
        <w:rPr/>
      </w:pPr>
      <w:bookmarkStart w:colFirst="0" w:colLast="0" w:name="_4lv3on4agane" w:id="12"/>
      <w:bookmarkEnd w:id="12"/>
      <w:r w:rsidDel="00000000" w:rsidR="00000000" w:rsidRPr="00000000">
        <w:rPr>
          <w:rtl w:val="0"/>
        </w:rPr>
        <w:t xml:space="preserve">Webinar</w:t>
      </w:r>
    </w:p>
    <w:p w:rsidR="00000000" w:rsidDel="00000000" w:rsidP="00000000" w:rsidRDefault="00000000" w:rsidRPr="00000000" w14:paraId="0000008A">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Un seminari web d'informació en línia tindrà lloc per als i les sol·licitants amb l’objectiu de compartir més informació i detalls sobre les coproduccions EBA. Aquest seminari web es farà en anglès, en llengües de signes internacionals, amb subtítols en anglès i subtítols traduïts mitjançant IA a altres idiomes europeus.</w:t>
      </w:r>
    </w:p>
    <w:p w:rsidR="00000000" w:rsidDel="00000000" w:rsidP="00000000" w:rsidRDefault="00000000" w:rsidRPr="00000000" w14:paraId="0000008B">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C">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t>
      </w:r>
    </w:p>
    <w:p w:rsidR="00000000" w:rsidDel="00000000" w:rsidP="00000000" w:rsidRDefault="00000000" w:rsidRPr="00000000" w14:paraId="0000008D">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E">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està cofinançat pel programa Europa Creativa de la Unió Europea.</w:t>
      </w:r>
    </w:p>
    <w:p w:rsidR="00000000" w:rsidDel="00000000" w:rsidP="00000000" w:rsidRDefault="00000000" w:rsidRPr="00000000" w14:paraId="0000008F">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0">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L'elegibilitat dels i les artistes del Regne Unit compta amb el suport del British Council, que és un soci associat del British Council.</w:t>
      </w:r>
    </w:p>
    <w:p w:rsidR="00000000" w:rsidDel="00000000" w:rsidP="00000000" w:rsidRDefault="00000000" w:rsidRPr="00000000" w14:paraId="00000091">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2">
      <w:pPr>
        <w:spacing w:line="276" w:lineRule="auto"/>
        <w:rPr>
          <w:rFonts w:ascii="Inter" w:cs="Inter" w:eastAsia="Inter" w:hAnsi="Inter"/>
          <w:sz w:val="28"/>
          <w:szCs w:val="28"/>
        </w:rPr>
      </w:pPr>
      <w:bookmarkStart w:colFirst="0" w:colLast="0" w:name="_3znysh7" w:id="13"/>
      <w:bookmarkEnd w:id="13"/>
      <w:r w:rsidDel="00000000" w:rsidR="00000000" w:rsidRPr="00000000">
        <w:rPr>
          <w:rFonts w:ascii="Inter" w:cs="Inter" w:eastAsia="Inter" w:hAnsi="Inter"/>
          <w:sz w:val="28"/>
          <w:szCs w:val="28"/>
          <w:rtl w:val="0"/>
        </w:rPr>
        <w:t xml:space="preserve">Finançat per la Unió Europea. Les opinions i punts de vista expressats només comprometen al seu(s) autor(és) i no reflecteixen necessàriament els de la Unió Europea o els de l'Agència Executiva Europea d'Educació i Cultura (EACEA). Ni la Unió Europea ni la EACEA poden ser considerats responsables d'ells.</w:t>
      </w:r>
      <w:r w:rsidDel="00000000" w:rsidR="00000000" w:rsidRPr="00000000">
        <w:rPr>
          <w:rFonts w:ascii="Inter" w:cs="Inter" w:eastAsia="Inter" w:hAnsi="Inter"/>
          <w:sz w:val="28"/>
          <w:szCs w:val="28"/>
          <w:highlight w:val="magenta"/>
          <w:rtl w:val="0"/>
        </w:rPr>
        <w:t xml:space="preserve">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-352424</wp:posOffset>
          </wp:positionV>
          <wp:extent cx="7543800" cy="1312611"/>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278.00000000000006" w:lineRule="auto"/>
      <w:jc w:val="center"/>
    </w:pPr>
    <w:rPr>
      <w:rFonts w:ascii="Inter" w:cs="Inter" w:eastAsia="Inter" w:hAnsi="Inter"/>
      <w:b w:val="1"/>
      <w:sz w:val="48"/>
      <w:szCs w:val="48"/>
    </w:rPr>
  </w:style>
  <w:style w:type="paragraph" w:styleId="Subtitle">
    <w:name w:val="Subtitle"/>
    <w:basedOn w:val="Normal"/>
    <w:next w:val="Normal"/>
    <w:pPr>
      <w:keepNext w:val="1"/>
      <w:keepLines w:val="1"/>
      <w:spacing w:after="160" w:line="278.00000000000006" w:lineRule="auto"/>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europebeyondaccess.com" TargetMode="External"/><Relationship Id="rId5" Type="http://schemas.openxmlformats.org/officeDocument/2006/relationships/styles" Target="styles.xml"/><Relationship Id="rId6" Type="http://schemas.openxmlformats.org/officeDocument/2006/relationships/hyperlink" Target="https://zoom.us/webinar/register/WN_QmeCptPxSBeOSGGpenTjSQ" TargetMode="External"/><Relationship Id="rId7" Type="http://schemas.openxmlformats.org/officeDocument/2006/relationships/hyperlink" Target="http://www.europebeyondaccess.com" TargetMode="External"/><Relationship Id="rId8" Type="http://schemas.openxmlformats.org/officeDocument/2006/relationships/hyperlink" Target="https://accessiblesurveys.com/survey/ebacoproductions2024?forcelatest=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