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6E3DF" w14:textId="77777777" w:rsidR="00034164" w:rsidRDefault="00034164" w:rsidP="00E947F8">
      <w:pPr>
        <w:spacing w:after="120"/>
        <w:ind w:right="-1"/>
        <w:jc w:val="both"/>
        <w:rPr>
          <w:rFonts w:asciiTheme="minorHAnsi" w:hAnsiTheme="minorHAnsi" w:cstheme="minorHAnsi"/>
          <w:b/>
          <w:color w:val="C00000"/>
          <w:sz w:val="28"/>
          <w:szCs w:val="28"/>
          <w:lang w:val="ca-ES"/>
        </w:rPr>
      </w:pPr>
    </w:p>
    <w:p w14:paraId="48D9409D" w14:textId="1CBACAE8" w:rsidR="00FB68BF" w:rsidRPr="00394286" w:rsidRDefault="00FB68BF" w:rsidP="00E947F8">
      <w:pPr>
        <w:spacing w:after="120"/>
        <w:ind w:right="-1"/>
        <w:jc w:val="both"/>
        <w:rPr>
          <w:rFonts w:asciiTheme="minorHAnsi" w:hAnsiTheme="minorHAnsi" w:cstheme="minorHAnsi"/>
          <w:b/>
          <w:color w:val="C00000"/>
          <w:sz w:val="32"/>
          <w:szCs w:val="32"/>
          <w:lang w:val="ca-ES"/>
        </w:rPr>
      </w:pPr>
      <w:r w:rsidRPr="00394286">
        <w:rPr>
          <w:rFonts w:asciiTheme="minorHAnsi" w:hAnsiTheme="minorHAnsi" w:cstheme="minorHAnsi"/>
          <w:b/>
          <w:color w:val="C00000"/>
          <w:sz w:val="32"/>
          <w:szCs w:val="32"/>
          <w:lang w:val="ca-ES"/>
        </w:rPr>
        <w:t>CONSORCI MERCAT DE LES FLORS</w:t>
      </w:r>
    </w:p>
    <w:p w14:paraId="532B7BCF" w14:textId="5C2A856C" w:rsidR="00210879" w:rsidRPr="006E7DFF" w:rsidRDefault="00210879" w:rsidP="00E947F8">
      <w:pPr>
        <w:pStyle w:val="Textindependent"/>
        <w:spacing w:after="120"/>
        <w:ind w:left="0" w:right="-1"/>
        <w:jc w:val="both"/>
        <w:rPr>
          <w:rFonts w:asciiTheme="minorHAnsi" w:hAnsiTheme="minorHAnsi" w:cstheme="minorHAnsi"/>
          <w:sz w:val="22"/>
          <w:szCs w:val="22"/>
          <w:lang w:val="ca-ES"/>
        </w:rPr>
      </w:pPr>
    </w:p>
    <w:p w14:paraId="1060A468" w14:textId="7E2B12C1" w:rsidR="00210879" w:rsidRPr="006E7DFF" w:rsidRDefault="0027527E" w:rsidP="00E947F8">
      <w:pPr>
        <w:pStyle w:val="Textindependent"/>
        <w:spacing w:after="120"/>
        <w:ind w:left="0" w:right="-1"/>
        <w:jc w:val="both"/>
        <w:rPr>
          <w:rFonts w:asciiTheme="minorHAnsi" w:hAnsiTheme="minorHAnsi" w:cstheme="minorHAnsi"/>
          <w:b/>
          <w:bCs/>
          <w:sz w:val="24"/>
          <w:szCs w:val="24"/>
          <w:lang w:val="ca-ES"/>
        </w:rPr>
      </w:pPr>
      <w:r w:rsidRPr="006E7DFF">
        <w:rPr>
          <w:rFonts w:asciiTheme="minorHAnsi" w:hAnsiTheme="minorHAnsi" w:cstheme="minorHAnsi"/>
          <w:b/>
          <w:bCs/>
          <w:sz w:val="24"/>
          <w:szCs w:val="24"/>
          <w:lang w:val="ca-ES"/>
        </w:rPr>
        <w:t xml:space="preserve">CONVOCATÒRIA INTERADMINISTRATIVA PER A LA PROVISIÓ PER </w:t>
      </w:r>
      <w:r w:rsidR="00516EF6" w:rsidRPr="006E7DFF">
        <w:rPr>
          <w:rFonts w:asciiTheme="minorHAnsi" w:hAnsiTheme="minorHAnsi" w:cstheme="minorHAnsi"/>
          <w:b/>
          <w:bCs/>
          <w:sz w:val="24"/>
          <w:szCs w:val="24"/>
          <w:lang w:val="ca-ES"/>
        </w:rPr>
        <w:t>CONCURS DE MÈRITS</w:t>
      </w:r>
      <w:r w:rsidRPr="006E7DFF">
        <w:rPr>
          <w:rFonts w:asciiTheme="minorHAnsi" w:hAnsiTheme="minorHAnsi" w:cstheme="minorHAnsi"/>
          <w:b/>
          <w:bCs/>
          <w:sz w:val="24"/>
          <w:szCs w:val="24"/>
          <w:lang w:val="ca-ES"/>
        </w:rPr>
        <w:t xml:space="preserve"> </w:t>
      </w:r>
      <w:r w:rsidR="00C42000">
        <w:rPr>
          <w:rFonts w:asciiTheme="minorHAnsi" w:hAnsiTheme="minorHAnsi" w:cstheme="minorHAnsi"/>
          <w:b/>
          <w:bCs/>
          <w:sz w:val="24"/>
          <w:szCs w:val="24"/>
          <w:lang w:val="ca-ES"/>
        </w:rPr>
        <w:t>D’UNA PLAÇA DE TÈCNIC SUPERIOR EN GESTIÓ</w:t>
      </w:r>
      <w:r w:rsidR="00213AFE">
        <w:rPr>
          <w:rFonts w:asciiTheme="minorHAnsi" w:hAnsiTheme="minorHAnsi" w:cstheme="minorHAnsi"/>
          <w:b/>
          <w:bCs/>
          <w:sz w:val="24"/>
          <w:szCs w:val="24"/>
          <w:lang w:val="ca-ES"/>
        </w:rPr>
        <w:t>, PER AL LLOC DE TÈCNIC DE RECURSOS HUMANS</w:t>
      </w:r>
      <w:r w:rsidR="001F15AB">
        <w:rPr>
          <w:rFonts w:asciiTheme="minorHAnsi" w:hAnsiTheme="minorHAnsi" w:cstheme="minorHAnsi"/>
          <w:b/>
          <w:bCs/>
          <w:sz w:val="24"/>
          <w:szCs w:val="24"/>
          <w:lang w:val="ca-ES"/>
        </w:rPr>
        <w:t xml:space="preserve"> </w:t>
      </w:r>
      <w:r w:rsidRPr="006E7DFF">
        <w:rPr>
          <w:rFonts w:asciiTheme="minorHAnsi" w:hAnsiTheme="minorHAnsi" w:cstheme="minorHAnsi"/>
          <w:b/>
          <w:bCs/>
          <w:sz w:val="24"/>
          <w:szCs w:val="24"/>
          <w:lang w:val="ca-ES"/>
        </w:rPr>
        <w:t xml:space="preserve">DEL CONSORCI </w:t>
      </w:r>
      <w:r w:rsidR="00516EF6" w:rsidRPr="006E7DFF">
        <w:rPr>
          <w:rFonts w:asciiTheme="minorHAnsi" w:hAnsiTheme="minorHAnsi" w:cstheme="minorHAnsi"/>
          <w:b/>
          <w:bCs/>
          <w:sz w:val="24"/>
          <w:szCs w:val="24"/>
          <w:lang w:val="ca-ES"/>
        </w:rPr>
        <w:t>MERCAT DE LES FLORS</w:t>
      </w:r>
    </w:p>
    <w:p w14:paraId="38058033" w14:textId="77777777" w:rsidR="00210879" w:rsidRPr="006E7DFF" w:rsidRDefault="00210879" w:rsidP="00E947F8">
      <w:pPr>
        <w:pStyle w:val="Textindependent"/>
        <w:spacing w:after="120"/>
        <w:ind w:left="0" w:right="-1"/>
        <w:jc w:val="both"/>
        <w:rPr>
          <w:rFonts w:asciiTheme="minorHAnsi" w:hAnsiTheme="minorHAnsi" w:cstheme="minorHAnsi"/>
          <w:sz w:val="22"/>
          <w:szCs w:val="22"/>
          <w:lang w:val="ca-ES"/>
        </w:rPr>
      </w:pPr>
    </w:p>
    <w:p w14:paraId="46140902" w14:textId="16604EB6" w:rsidR="00210879" w:rsidRPr="006E7DFF" w:rsidRDefault="0027527E" w:rsidP="00E947F8">
      <w:pPr>
        <w:pStyle w:val="Pargrafdellista"/>
        <w:numPr>
          <w:ilvl w:val="0"/>
          <w:numId w:val="2"/>
        </w:numPr>
        <w:tabs>
          <w:tab w:val="left" w:pos="351"/>
        </w:tabs>
        <w:spacing w:before="0" w:after="120"/>
        <w:ind w:left="0" w:right="-1" w:firstLine="0"/>
        <w:jc w:val="both"/>
        <w:rPr>
          <w:rFonts w:asciiTheme="minorHAnsi" w:hAnsiTheme="minorHAnsi" w:cstheme="minorHAnsi"/>
          <w:b/>
          <w:bCs/>
          <w:lang w:val="ca-ES"/>
        </w:rPr>
      </w:pPr>
      <w:r w:rsidRPr="006E7DFF">
        <w:rPr>
          <w:rFonts w:asciiTheme="minorHAnsi" w:hAnsiTheme="minorHAnsi" w:cstheme="minorHAnsi"/>
          <w:b/>
          <w:bCs/>
          <w:lang w:val="ca-ES"/>
        </w:rPr>
        <w:t>Objecte</w:t>
      </w:r>
      <w:r w:rsidR="00617019" w:rsidRPr="006E7DFF">
        <w:rPr>
          <w:rFonts w:asciiTheme="minorHAnsi" w:hAnsiTheme="minorHAnsi" w:cstheme="minorHAnsi"/>
          <w:b/>
          <w:bCs/>
          <w:lang w:val="ca-ES"/>
        </w:rPr>
        <w:t xml:space="preserve"> i publicitat</w:t>
      </w:r>
    </w:p>
    <w:p w14:paraId="09AA5B76" w14:textId="48F6E044" w:rsidR="00210879" w:rsidRPr="006E7DFF" w:rsidRDefault="0027527E" w:rsidP="00E947F8">
      <w:pPr>
        <w:pStyle w:val="Textindependent"/>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 xml:space="preserve">L'objecte d'aquesta convocatòria és la provisió definitiva </w:t>
      </w:r>
      <w:r w:rsidR="000A5465" w:rsidRPr="006E7DFF">
        <w:rPr>
          <w:rFonts w:asciiTheme="minorHAnsi" w:hAnsiTheme="minorHAnsi" w:cstheme="minorHAnsi"/>
          <w:sz w:val="22"/>
          <w:szCs w:val="22"/>
          <w:lang w:val="ca-ES"/>
        </w:rPr>
        <w:t>per concurs de mèrits</w:t>
      </w:r>
      <w:r w:rsidRPr="006E7DFF">
        <w:rPr>
          <w:rFonts w:asciiTheme="minorHAnsi" w:hAnsiTheme="minorHAnsi" w:cstheme="minorHAnsi"/>
          <w:sz w:val="22"/>
          <w:szCs w:val="22"/>
          <w:lang w:val="ca-ES"/>
        </w:rPr>
        <w:t xml:space="preserve"> d'un lloc de treball de </w:t>
      </w:r>
      <w:r w:rsidR="00B65FCA" w:rsidRPr="008C1FF8">
        <w:rPr>
          <w:rFonts w:asciiTheme="minorHAnsi" w:hAnsiTheme="minorHAnsi" w:cstheme="minorHAnsi"/>
          <w:b/>
          <w:bCs/>
          <w:sz w:val="22"/>
          <w:szCs w:val="22"/>
          <w:lang w:val="ca-ES"/>
        </w:rPr>
        <w:t>T</w:t>
      </w:r>
      <w:r w:rsidR="007C4FFC" w:rsidRPr="008C1FF8">
        <w:rPr>
          <w:rFonts w:asciiTheme="minorHAnsi" w:hAnsiTheme="minorHAnsi" w:cstheme="minorHAnsi"/>
          <w:b/>
          <w:bCs/>
          <w:sz w:val="22"/>
          <w:szCs w:val="22"/>
          <w:lang w:val="ca-ES"/>
        </w:rPr>
        <w:t>è</w:t>
      </w:r>
      <w:r w:rsidR="00B65FCA" w:rsidRPr="008C1FF8">
        <w:rPr>
          <w:rFonts w:asciiTheme="minorHAnsi" w:hAnsiTheme="minorHAnsi" w:cstheme="minorHAnsi"/>
          <w:b/>
          <w:bCs/>
          <w:sz w:val="22"/>
          <w:szCs w:val="22"/>
          <w:lang w:val="ca-ES"/>
        </w:rPr>
        <w:t>cnic</w:t>
      </w:r>
      <w:r w:rsidR="007C4FFC" w:rsidRPr="008C1FF8">
        <w:rPr>
          <w:rFonts w:asciiTheme="minorHAnsi" w:hAnsiTheme="minorHAnsi" w:cstheme="minorHAnsi"/>
          <w:b/>
          <w:bCs/>
          <w:sz w:val="22"/>
          <w:szCs w:val="22"/>
          <w:lang w:val="ca-ES"/>
        </w:rPr>
        <w:t>/a</w:t>
      </w:r>
      <w:r w:rsidR="00B65FCA" w:rsidRPr="008C1FF8">
        <w:rPr>
          <w:rFonts w:asciiTheme="minorHAnsi" w:hAnsiTheme="minorHAnsi" w:cstheme="minorHAnsi"/>
          <w:b/>
          <w:bCs/>
          <w:sz w:val="22"/>
          <w:szCs w:val="22"/>
          <w:lang w:val="ca-ES"/>
        </w:rPr>
        <w:t xml:space="preserve"> </w:t>
      </w:r>
      <w:r w:rsidR="007C4FFC" w:rsidRPr="008C1FF8">
        <w:rPr>
          <w:rFonts w:asciiTheme="minorHAnsi" w:hAnsiTheme="minorHAnsi" w:cstheme="minorHAnsi"/>
          <w:b/>
          <w:bCs/>
          <w:sz w:val="22"/>
          <w:szCs w:val="22"/>
          <w:lang w:val="ca-ES"/>
        </w:rPr>
        <w:t>en Recursos Humans</w:t>
      </w:r>
      <w:r w:rsidRPr="006E7DFF">
        <w:rPr>
          <w:rFonts w:asciiTheme="minorHAnsi" w:hAnsiTheme="minorHAnsi" w:cstheme="minorHAnsi"/>
          <w:sz w:val="22"/>
          <w:szCs w:val="22"/>
          <w:lang w:val="ca-ES"/>
        </w:rPr>
        <w:t xml:space="preserve"> que consta a l'annex I.</w:t>
      </w:r>
    </w:p>
    <w:p w14:paraId="453CA71B" w14:textId="2E7A09B4" w:rsidR="00617019" w:rsidRPr="006E7DFF" w:rsidRDefault="00617019" w:rsidP="00E947F8">
      <w:pPr>
        <w:pStyle w:val="Textindependent"/>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El contingut d’aquestes bases i de la convocatòria es publica íntegrament al BOPB, a la web del Consorci Mercat de les Flors</w:t>
      </w:r>
      <w:r w:rsidR="00CC0800" w:rsidRPr="006E7DFF">
        <w:rPr>
          <w:rFonts w:asciiTheme="minorHAnsi" w:hAnsiTheme="minorHAnsi" w:cstheme="minorHAnsi"/>
          <w:sz w:val="22"/>
          <w:szCs w:val="22"/>
          <w:lang w:val="ca-ES"/>
        </w:rPr>
        <w:t xml:space="preserve"> i a la seu electrònica de l’Ajuntament de Barcelona. Així mateix es publica la convocatòria en el Diari Oficial de la Generalitat de Catalunya (DOGC), fent constar la publicació al BOPB</w:t>
      </w:r>
    </w:p>
    <w:p w14:paraId="3719203B" w14:textId="77777777" w:rsidR="00210879" w:rsidRPr="006E7DFF" w:rsidRDefault="00210879" w:rsidP="00E947F8">
      <w:pPr>
        <w:pStyle w:val="Textindependent"/>
        <w:spacing w:after="120"/>
        <w:ind w:left="0" w:right="-1"/>
        <w:jc w:val="both"/>
        <w:rPr>
          <w:rFonts w:asciiTheme="minorHAnsi" w:hAnsiTheme="minorHAnsi" w:cstheme="minorHAnsi"/>
          <w:sz w:val="22"/>
          <w:szCs w:val="22"/>
          <w:lang w:val="ca-ES"/>
        </w:rPr>
      </w:pPr>
    </w:p>
    <w:p w14:paraId="574896BE" w14:textId="6032AD9E" w:rsidR="00210879" w:rsidRPr="006E7DFF" w:rsidRDefault="0027527E" w:rsidP="00E947F8">
      <w:pPr>
        <w:pStyle w:val="Pargrafdellista"/>
        <w:numPr>
          <w:ilvl w:val="0"/>
          <w:numId w:val="2"/>
        </w:numPr>
        <w:tabs>
          <w:tab w:val="left" w:pos="351"/>
        </w:tabs>
        <w:spacing w:before="0" w:after="120"/>
        <w:ind w:left="0" w:right="-1" w:firstLine="0"/>
        <w:jc w:val="both"/>
        <w:rPr>
          <w:rFonts w:asciiTheme="minorHAnsi" w:hAnsiTheme="minorHAnsi" w:cstheme="minorHAnsi"/>
          <w:b/>
          <w:bCs/>
          <w:lang w:val="ca-ES"/>
        </w:rPr>
      </w:pPr>
      <w:r w:rsidRPr="006E7DFF">
        <w:rPr>
          <w:rFonts w:asciiTheme="minorHAnsi" w:hAnsiTheme="minorHAnsi" w:cstheme="minorHAnsi"/>
          <w:b/>
          <w:bCs/>
          <w:lang w:val="ca-ES"/>
        </w:rPr>
        <w:t>Característiques, funcions i esquema retributiu del lloc</w:t>
      </w:r>
      <w:r w:rsidRPr="006E7DFF">
        <w:rPr>
          <w:rFonts w:asciiTheme="minorHAnsi" w:hAnsiTheme="minorHAnsi" w:cstheme="minorHAnsi"/>
          <w:b/>
          <w:bCs/>
          <w:spacing w:val="44"/>
          <w:lang w:val="ca-ES"/>
        </w:rPr>
        <w:t xml:space="preserve"> </w:t>
      </w:r>
      <w:r w:rsidRPr="006E7DFF">
        <w:rPr>
          <w:rFonts w:asciiTheme="minorHAnsi" w:hAnsiTheme="minorHAnsi" w:cstheme="minorHAnsi"/>
          <w:b/>
          <w:bCs/>
          <w:lang w:val="ca-ES"/>
        </w:rPr>
        <w:t>convocat</w:t>
      </w:r>
    </w:p>
    <w:p w14:paraId="6D4A7291" w14:textId="4DC3B7B6" w:rsidR="00FB68BF" w:rsidRPr="006E7DFF" w:rsidRDefault="00733369" w:rsidP="00E947F8">
      <w:pPr>
        <w:pStyle w:val="Textindependent"/>
        <w:spacing w:after="80"/>
        <w:ind w:left="2835" w:hanging="2268"/>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Denominació del lloc</w:t>
      </w:r>
      <w:r w:rsidR="00FB68BF" w:rsidRPr="006E7DFF">
        <w:rPr>
          <w:rFonts w:asciiTheme="minorHAnsi" w:hAnsiTheme="minorHAnsi" w:cstheme="minorHAnsi"/>
          <w:sz w:val="22"/>
          <w:szCs w:val="22"/>
          <w:lang w:val="ca-ES"/>
        </w:rPr>
        <w:t>:</w:t>
      </w:r>
      <w:r w:rsidR="00FB68BF" w:rsidRPr="006E7DFF">
        <w:rPr>
          <w:rFonts w:asciiTheme="minorHAnsi" w:hAnsiTheme="minorHAnsi" w:cstheme="minorHAnsi"/>
          <w:sz w:val="22"/>
          <w:szCs w:val="22"/>
          <w:lang w:val="ca-ES"/>
        </w:rPr>
        <w:tab/>
      </w:r>
      <w:r w:rsidR="00E84A4A">
        <w:rPr>
          <w:rFonts w:asciiTheme="minorHAnsi" w:hAnsiTheme="minorHAnsi" w:cstheme="minorHAnsi"/>
          <w:sz w:val="22"/>
          <w:szCs w:val="22"/>
          <w:lang w:val="ca-ES"/>
        </w:rPr>
        <w:t>Tècnic</w:t>
      </w:r>
      <w:r w:rsidR="00DB3AA8">
        <w:rPr>
          <w:rFonts w:asciiTheme="minorHAnsi" w:hAnsiTheme="minorHAnsi" w:cstheme="minorHAnsi"/>
          <w:sz w:val="22"/>
          <w:szCs w:val="22"/>
          <w:lang w:val="ca-ES"/>
        </w:rPr>
        <w:t>/a en Recursos Humans</w:t>
      </w:r>
    </w:p>
    <w:p w14:paraId="577DCFEB" w14:textId="587B33C6" w:rsidR="00736874" w:rsidRPr="006E7DFF" w:rsidRDefault="00736874" w:rsidP="00E947F8">
      <w:pPr>
        <w:pStyle w:val="Textindependent"/>
        <w:spacing w:after="80"/>
        <w:ind w:left="2835" w:hanging="2268"/>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Categoria:</w:t>
      </w:r>
      <w:r w:rsidRPr="006E7DFF">
        <w:rPr>
          <w:rFonts w:asciiTheme="minorHAnsi" w:hAnsiTheme="minorHAnsi" w:cstheme="minorHAnsi"/>
          <w:sz w:val="22"/>
          <w:szCs w:val="22"/>
          <w:lang w:val="ca-ES"/>
        </w:rPr>
        <w:tab/>
        <w:t>Tècnic</w:t>
      </w:r>
      <w:r w:rsidR="006804EE">
        <w:rPr>
          <w:rFonts w:asciiTheme="minorHAnsi" w:hAnsiTheme="minorHAnsi" w:cstheme="minorHAnsi"/>
          <w:sz w:val="22"/>
          <w:szCs w:val="22"/>
          <w:lang w:val="ca-ES"/>
        </w:rPr>
        <w:t>/a</w:t>
      </w:r>
      <w:r w:rsidRPr="006E7DFF">
        <w:rPr>
          <w:rFonts w:asciiTheme="minorHAnsi" w:hAnsiTheme="minorHAnsi" w:cstheme="minorHAnsi"/>
          <w:sz w:val="22"/>
          <w:szCs w:val="22"/>
          <w:lang w:val="ca-ES"/>
        </w:rPr>
        <w:t xml:space="preserve"> </w:t>
      </w:r>
      <w:r w:rsidR="00DB3AA8">
        <w:rPr>
          <w:rFonts w:asciiTheme="minorHAnsi" w:hAnsiTheme="minorHAnsi" w:cstheme="minorHAnsi"/>
          <w:sz w:val="22"/>
          <w:szCs w:val="22"/>
          <w:lang w:val="ca-ES"/>
        </w:rPr>
        <w:t>Superior</w:t>
      </w:r>
      <w:r w:rsidR="00947392">
        <w:rPr>
          <w:rFonts w:asciiTheme="minorHAnsi" w:hAnsiTheme="minorHAnsi" w:cstheme="minorHAnsi"/>
          <w:sz w:val="22"/>
          <w:szCs w:val="22"/>
          <w:lang w:val="ca-ES"/>
        </w:rPr>
        <w:t xml:space="preserve"> de gestió</w:t>
      </w:r>
    </w:p>
    <w:p w14:paraId="374BC611" w14:textId="22B4FDEA" w:rsidR="00FB68BF" w:rsidRPr="006E7DFF" w:rsidRDefault="00FB68BF" w:rsidP="00E947F8">
      <w:pPr>
        <w:pStyle w:val="Textindependent"/>
        <w:spacing w:after="80"/>
        <w:ind w:left="2835" w:hanging="2268"/>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Titulació:</w:t>
      </w:r>
      <w:r w:rsidRPr="006E7DFF">
        <w:rPr>
          <w:rFonts w:asciiTheme="minorHAnsi" w:hAnsiTheme="minorHAnsi" w:cstheme="minorHAnsi"/>
          <w:sz w:val="22"/>
          <w:szCs w:val="22"/>
          <w:lang w:val="ca-ES"/>
        </w:rPr>
        <w:tab/>
        <w:t xml:space="preserve">Corresponent al Grup </w:t>
      </w:r>
      <w:r w:rsidR="00DB3AA8">
        <w:rPr>
          <w:rFonts w:asciiTheme="minorHAnsi" w:hAnsiTheme="minorHAnsi" w:cstheme="minorHAnsi"/>
          <w:sz w:val="22"/>
          <w:szCs w:val="22"/>
          <w:lang w:val="ca-ES"/>
        </w:rPr>
        <w:t>A1</w:t>
      </w:r>
      <w:r w:rsidRPr="006E7DFF">
        <w:rPr>
          <w:rFonts w:asciiTheme="minorHAnsi" w:hAnsiTheme="minorHAnsi" w:cstheme="minorHAnsi"/>
          <w:sz w:val="22"/>
          <w:szCs w:val="22"/>
          <w:lang w:val="ca-ES"/>
        </w:rPr>
        <w:t xml:space="preserve"> (</w:t>
      </w:r>
      <w:r w:rsidR="00DB3AA8">
        <w:rPr>
          <w:rFonts w:asciiTheme="minorHAnsi" w:hAnsiTheme="minorHAnsi" w:cstheme="minorHAnsi"/>
          <w:sz w:val="22"/>
          <w:szCs w:val="22"/>
          <w:lang w:val="ca-ES"/>
        </w:rPr>
        <w:t>Grau universitari</w:t>
      </w:r>
      <w:r w:rsidR="001F15AB" w:rsidRPr="001F15AB">
        <w:rPr>
          <w:rFonts w:asciiTheme="minorHAnsi" w:hAnsiTheme="minorHAnsi" w:cstheme="minorHAnsi"/>
          <w:sz w:val="22"/>
          <w:szCs w:val="22"/>
          <w:lang w:val="ca-ES"/>
        </w:rPr>
        <w:t>,</w:t>
      </w:r>
      <w:r w:rsidR="00DB3AA8">
        <w:rPr>
          <w:rFonts w:asciiTheme="minorHAnsi" w:hAnsiTheme="minorHAnsi" w:cstheme="minorHAnsi"/>
          <w:sz w:val="22"/>
          <w:szCs w:val="22"/>
          <w:lang w:val="ca-ES"/>
        </w:rPr>
        <w:t xml:space="preserve"> llicenciatura </w:t>
      </w:r>
      <w:r w:rsidR="0073328A" w:rsidRPr="0073328A">
        <w:rPr>
          <w:rFonts w:asciiTheme="minorHAnsi" w:hAnsiTheme="minorHAnsi" w:cstheme="minorHAnsi"/>
          <w:sz w:val="22"/>
          <w:szCs w:val="22"/>
          <w:lang w:val="ca-ES"/>
        </w:rPr>
        <w:t>o equivalent</w:t>
      </w:r>
      <w:r w:rsidRPr="006E7DFF">
        <w:rPr>
          <w:rFonts w:asciiTheme="minorHAnsi" w:hAnsiTheme="minorHAnsi" w:cstheme="minorHAnsi"/>
          <w:sz w:val="22"/>
          <w:szCs w:val="22"/>
          <w:lang w:val="ca-ES"/>
        </w:rPr>
        <w:t>)</w:t>
      </w:r>
    </w:p>
    <w:p w14:paraId="3AEE3B49" w14:textId="38E1CCC4" w:rsidR="00FB68BF" w:rsidRPr="006E7DFF" w:rsidRDefault="00FB68BF" w:rsidP="00E947F8">
      <w:pPr>
        <w:pStyle w:val="Textindependent"/>
        <w:spacing w:after="80"/>
        <w:ind w:left="2835" w:hanging="2268"/>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Subgrup d’accés:</w:t>
      </w:r>
      <w:r w:rsidRPr="006E7DFF">
        <w:rPr>
          <w:rFonts w:asciiTheme="minorHAnsi" w:hAnsiTheme="minorHAnsi" w:cstheme="minorHAnsi"/>
          <w:sz w:val="22"/>
          <w:szCs w:val="22"/>
          <w:lang w:val="ca-ES"/>
        </w:rPr>
        <w:tab/>
      </w:r>
      <w:r w:rsidR="00DB3AA8">
        <w:rPr>
          <w:rFonts w:asciiTheme="minorHAnsi" w:hAnsiTheme="minorHAnsi" w:cstheme="minorHAnsi"/>
          <w:sz w:val="22"/>
          <w:szCs w:val="22"/>
          <w:lang w:val="ca-ES"/>
        </w:rPr>
        <w:t>A</w:t>
      </w:r>
      <w:r w:rsidR="001F15AB">
        <w:rPr>
          <w:rFonts w:asciiTheme="minorHAnsi" w:hAnsiTheme="minorHAnsi" w:cstheme="minorHAnsi"/>
          <w:sz w:val="22"/>
          <w:szCs w:val="22"/>
          <w:lang w:val="ca-ES"/>
        </w:rPr>
        <w:t>1</w:t>
      </w:r>
    </w:p>
    <w:p w14:paraId="10CCE12E" w14:textId="4CD1EEE9" w:rsidR="00F05B67" w:rsidRPr="006E7DFF" w:rsidRDefault="00FB68BF" w:rsidP="00E947F8">
      <w:pPr>
        <w:pStyle w:val="Textindependent"/>
        <w:ind w:left="2835" w:hanging="2268"/>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Jornada:</w:t>
      </w:r>
      <w:r w:rsidRPr="006E7DFF">
        <w:rPr>
          <w:rFonts w:asciiTheme="minorHAnsi" w:hAnsiTheme="minorHAnsi" w:cstheme="minorHAnsi"/>
          <w:sz w:val="22"/>
          <w:szCs w:val="22"/>
          <w:lang w:val="ca-ES"/>
        </w:rPr>
        <w:tab/>
        <w:t>Jornada Completa</w:t>
      </w:r>
      <w:r w:rsidR="00F05B67" w:rsidRPr="006E7DFF">
        <w:rPr>
          <w:rFonts w:asciiTheme="minorHAnsi" w:hAnsiTheme="minorHAnsi" w:cstheme="minorHAnsi"/>
          <w:sz w:val="22"/>
          <w:szCs w:val="22"/>
          <w:lang w:val="ca-ES"/>
        </w:rPr>
        <w:t xml:space="preserve">: 35 hores setmanals. </w:t>
      </w:r>
    </w:p>
    <w:p w14:paraId="05D4E4D5" w14:textId="06734FE6" w:rsidR="00FB68BF" w:rsidRPr="006E7DFF" w:rsidRDefault="00F05B67" w:rsidP="00E947F8">
      <w:pPr>
        <w:pStyle w:val="Textindependent"/>
        <w:spacing w:after="80"/>
        <w:ind w:left="2835"/>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Horari flexible ajustat al servei</w:t>
      </w:r>
    </w:p>
    <w:p w14:paraId="4E3F5195" w14:textId="712DFEB7" w:rsidR="00FB68BF" w:rsidRPr="006E7DFF" w:rsidRDefault="00FB68BF" w:rsidP="00E947F8">
      <w:pPr>
        <w:pStyle w:val="Textindependent"/>
        <w:spacing w:after="80"/>
        <w:ind w:left="2835" w:hanging="2268"/>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Nivell destí:</w:t>
      </w:r>
      <w:r w:rsidRPr="006E7DFF">
        <w:rPr>
          <w:rFonts w:asciiTheme="minorHAnsi" w:hAnsiTheme="minorHAnsi" w:cstheme="minorHAnsi"/>
          <w:sz w:val="22"/>
          <w:szCs w:val="22"/>
          <w:lang w:val="ca-ES"/>
        </w:rPr>
        <w:tab/>
      </w:r>
      <w:r w:rsidR="00A4436D">
        <w:rPr>
          <w:rFonts w:asciiTheme="minorHAnsi" w:hAnsiTheme="minorHAnsi" w:cstheme="minorHAnsi"/>
          <w:sz w:val="22"/>
          <w:szCs w:val="22"/>
          <w:lang w:val="ca-ES"/>
        </w:rPr>
        <w:t>22</w:t>
      </w:r>
    </w:p>
    <w:p w14:paraId="2E202890" w14:textId="3A9BF4DB" w:rsidR="00F05B67" w:rsidRPr="006E7DFF" w:rsidRDefault="00DA0514" w:rsidP="00E947F8">
      <w:pPr>
        <w:pStyle w:val="Textindependent"/>
        <w:spacing w:after="80"/>
        <w:ind w:left="2835" w:hanging="2268"/>
        <w:jc w:val="both"/>
        <w:rPr>
          <w:rFonts w:asciiTheme="minorHAnsi" w:hAnsiTheme="minorHAnsi" w:cstheme="minorHAnsi"/>
          <w:sz w:val="22"/>
          <w:szCs w:val="22"/>
          <w:lang w:val="ca-ES"/>
        </w:rPr>
      </w:pPr>
      <w:r>
        <w:rPr>
          <w:rFonts w:asciiTheme="minorHAnsi" w:hAnsiTheme="minorHAnsi" w:cstheme="minorHAnsi"/>
          <w:sz w:val="22"/>
          <w:szCs w:val="22"/>
          <w:lang w:val="ca-ES"/>
        </w:rPr>
        <w:t>Complement específic</w:t>
      </w:r>
      <w:r w:rsidR="00F05B67" w:rsidRPr="006E7DFF">
        <w:rPr>
          <w:rFonts w:asciiTheme="minorHAnsi" w:hAnsiTheme="minorHAnsi" w:cstheme="minorHAnsi"/>
          <w:sz w:val="22"/>
          <w:szCs w:val="22"/>
          <w:lang w:val="ca-ES"/>
        </w:rPr>
        <w:t>:</w:t>
      </w:r>
      <w:r w:rsidR="00F05B67" w:rsidRPr="006E7DFF">
        <w:rPr>
          <w:rFonts w:asciiTheme="minorHAnsi" w:hAnsiTheme="minorHAnsi" w:cstheme="minorHAnsi"/>
          <w:sz w:val="22"/>
          <w:szCs w:val="22"/>
          <w:lang w:val="ca-ES"/>
        </w:rPr>
        <w:tab/>
      </w:r>
      <w:r>
        <w:rPr>
          <w:rFonts w:asciiTheme="minorHAnsi" w:hAnsiTheme="minorHAnsi" w:cstheme="minorHAnsi"/>
          <w:sz w:val="22"/>
          <w:szCs w:val="22"/>
          <w:lang w:val="ca-ES"/>
        </w:rPr>
        <w:t>80.30</w:t>
      </w:r>
    </w:p>
    <w:p w14:paraId="739D8271" w14:textId="3B0580BD" w:rsidR="00FB68BF" w:rsidRPr="006E7DFF" w:rsidRDefault="00FB68BF" w:rsidP="00E947F8">
      <w:pPr>
        <w:pStyle w:val="Textindependent"/>
        <w:spacing w:after="80"/>
        <w:ind w:left="2835" w:hanging="2268"/>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Sistema de provisió:</w:t>
      </w:r>
      <w:r w:rsidRPr="006E7DFF">
        <w:rPr>
          <w:rFonts w:asciiTheme="minorHAnsi" w:hAnsiTheme="minorHAnsi" w:cstheme="minorHAnsi"/>
          <w:sz w:val="22"/>
          <w:szCs w:val="22"/>
          <w:lang w:val="ca-ES"/>
        </w:rPr>
        <w:tab/>
        <w:t>Concurs de mèrits</w:t>
      </w:r>
    </w:p>
    <w:p w14:paraId="5D2898F1" w14:textId="2E67559A" w:rsidR="00F05B67" w:rsidRPr="006E7DFF" w:rsidRDefault="00F05B67" w:rsidP="00E947F8">
      <w:pPr>
        <w:pStyle w:val="Textindependent"/>
        <w:ind w:left="2835" w:hanging="2268"/>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 xml:space="preserve">Lloc de </w:t>
      </w:r>
      <w:r w:rsidR="00733369" w:rsidRPr="006E7DFF">
        <w:rPr>
          <w:rFonts w:asciiTheme="minorHAnsi" w:hAnsiTheme="minorHAnsi" w:cstheme="minorHAnsi"/>
          <w:sz w:val="22"/>
          <w:szCs w:val="22"/>
          <w:lang w:val="ca-ES"/>
        </w:rPr>
        <w:t>treball</w:t>
      </w:r>
      <w:r w:rsidRPr="006E7DFF">
        <w:rPr>
          <w:rFonts w:asciiTheme="minorHAnsi" w:hAnsiTheme="minorHAnsi" w:cstheme="minorHAnsi"/>
          <w:sz w:val="22"/>
          <w:szCs w:val="22"/>
          <w:lang w:val="ca-ES"/>
        </w:rPr>
        <w:t>:</w:t>
      </w:r>
      <w:r w:rsidRPr="006E7DFF">
        <w:rPr>
          <w:rFonts w:asciiTheme="minorHAnsi" w:hAnsiTheme="minorHAnsi" w:cstheme="minorHAnsi"/>
          <w:sz w:val="22"/>
          <w:szCs w:val="22"/>
          <w:lang w:val="ca-ES"/>
        </w:rPr>
        <w:tab/>
        <w:t>CONSORCI MERCAT DE LES FLORS</w:t>
      </w:r>
    </w:p>
    <w:p w14:paraId="2ACC4B94" w14:textId="45656409" w:rsidR="00F05B67" w:rsidRPr="006E7DFF" w:rsidRDefault="00F05B67" w:rsidP="00E947F8">
      <w:pPr>
        <w:pStyle w:val="Textindependent"/>
        <w:ind w:left="2835" w:hanging="2268"/>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ab/>
      </w:r>
      <w:r w:rsidR="00733369" w:rsidRPr="006E7DFF">
        <w:rPr>
          <w:rFonts w:asciiTheme="minorHAnsi" w:hAnsiTheme="minorHAnsi" w:cstheme="minorHAnsi"/>
          <w:sz w:val="22"/>
          <w:szCs w:val="22"/>
          <w:lang w:val="ca-ES"/>
        </w:rPr>
        <w:t>Lleida, 59</w:t>
      </w:r>
      <w:r w:rsidR="00B65FCA">
        <w:rPr>
          <w:rFonts w:asciiTheme="minorHAnsi" w:hAnsiTheme="minorHAnsi" w:cstheme="minorHAnsi"/>
          <w:sz w:val="22"/>
          <w:szCs w:val="22"/>
          <w:lang w:val="ca-ES"/>
        </w:rPr>
        <w:tab/>
      </w:r>
      <w:r w:rsidR="00B65FCA">
        <w:rPr>
          <w:rFonts w:asciiTheme="minorHAnsi" w:hAnsiTheme="minorHAnsi" w:cstheme="minorHAnsi"/>
          <w:sz w:val="22"/>
          <w:szCs w:val="22"/>
          <w:lang w:val="ca-ES"/>
        </w:rPr>
        <w:tab/>
        <w:t>Blesa, 27</w:t>
      </w:r>
    </w:p>
    <w:p w14:paraId="7FF39444" w14:textId="7FD07114" w:rsidR="00733369" w:rsidRPr="006E7DFF" w:rsidRDefault="00733369" w:rsidP="00E947F8">
      <w:pPr>
        <w:pStyle w:val="Textindependent"/>
        <w:spacing w:after="80"/>
        <w:ind w:left="2835" w:hanging="2268"/>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ab/>
        <w:t>08004 Barcelona</w:t>
      </w:r>
      <w:r w:rsidR="00B65FCA">
        <w:rPr>
          <w:rFonts w:asciiTheme="minorHAnsi" w:hAnsiTheme="minorHAnsi" w:cstheme="minorHAnsi"/>
          <w:sz w:val="22"/>
          <w:szCs w:val="22"/>
          <w:lang w:val="ca-ES"/>
        </w:rPr>
        <w:tab/>
        <w:t>08004 Barcelona</w:t>
      </w:r>
    </w:p>
    <w:p w14:paraId="0CFB05D1" w14:textId="222B7BA4" w:rsidR="00F05B67" w:rsidRPr="006E7DFF" w:rsidRDefault="00F05B67" w:rsidP="00E947F8">
      <w:pPr>
        <w:pStyle w:val="Textindependent"/>
        <w:spacing w:after="80"/>
        <w:ind w:left="2835" w:hanging="2268"/>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Sou:</w:t>
      </w:r>
      <w:r w:rsidRPr="006E7DFF">
        <w:rPr>
          <w:rFonts w:asciiTheme="minorHAnsi" w:hAnsiTheme="minorHAnsi" w:cstheme="minorHAnsi"/>
          <w:sz w:val="22"/>
          <w:szCs w:val="22"/>
          <w:lang w:val="ca-ES"/>
        </w:rPr>
        <w:tab/>
        <w:t>Segons conveni (</w:t>
      </w:r>
      <w:r w:rsidR="008C1FF8">
        <w:rPr>
          <w:rFonts w:asciiTheme="minorHAnsi" w:hAnsiTheme="minorHAnsi" w:cstheme="minorHAnsi"/>
          <w:sz w:val="22"/>
          <w:szCs w:val="22"/>
          <w:lang w:val="ca-ES"/>
        </w:rPr>
        <w:t>42</w:t>
      </w:r>
      <w:r w:rsidR="00B65FCA">
        <w:rPr>
          <w:rFonts w:asciiTheme="minorHAnsi" w:hAnsiTheme="minorHAnsi" w:cstheme="minorHAnsi"/>
          <w:sz w:val="22"/>
          <w:szCs w:val="22"/>
          <w:lang w:val="ca-ES"/>
        </w:rPr>
        <w:t>.000</w:t>
      </w:r>
      <w:r w:rsidRPr="006E7DFF">
        <w:rPr>
          <w:rFonts w:asciiTheme="minorHAnsi" w:hAnsiTheme="minorHAnsi" w:cstheme="minorHAnsi"/>
          <w:sz w:val="22"/>
          <w:szCs w:val="22"/>
          <w:lang w:val="ca-ES"/>
        </w:rPr>
        <w:t xml:space="preserve">€ bruts </w:t>
      </w:r>
      <w:r w:rsidR="006A210B" w:rsidRPr="006E7DFF">
        <w:rPr>
          <w:rFonts w:asciiTheme="minorHAnsi" w:hAnsiTheme="minorHAnsi" w:cstheme="minorHAnsi"/>
          <w:sz w:val="22"/>
          <w:szCs w:val="22"/>
          <w:lang w:val="ca-ES"/>
        </w:rPr>
        <w:t>anuals</w:t>
      </w:r>
      <w:r w:rsidRPr="006E7DFF">
        <w:rPr>
          <w:rFonts w:asciiTheme="minorHAnsi" w:hAnsiTheme="minorHAnsi" w:cstheme="minorHAnsi"/>
          <w:sz w:val="22"/>
          <w:szCs w:val="22"/>
          <w:lang w:val="ca-ES"/>
        </w:rPr>
        <w:t xml:space="preserve"> </w:t>
      </w:r>
      <w:r w:rsidRPr="006E7DFF">
        <w:rPr>
          <w:rFonts w:asciiTheme="minorHAnsi" w:hAnsiTheme="minorHAnsi" w:cstheme="minorHAnsi"/>
          <w:sz w:val="22"/>
          <w:szCs w:val="22"/>
          <w:u w:val="single"/>
          <w:lang w:val="ca-ES"/>
        </w:rPr>
        <w:t>aproximadament</w:t>
      </w:r>
      <w:r w:rsidRPr="006E7DFF">
        <w:rPr>
          <w:rFonts w:asciiTheme="minorHAnsi" w:hAnsiTheme="minorHAnsi" w:cstheme="minorHAnsi"/>
          <w:sz w:val="22"/>
          <w:szCs w:val="22"/>
          <w:lang w:val="ca-ES"/>
        </w:rPr>
        <w:t>)</w:t>
      </w:r>
    </w:p>
    <w:p w14:paraId="41F06461" w14:textId="77777777" w:rsidR="00F05B67" w:rsidRPr="006E7DFF" w:rsidRDefault="00F05B67" w:rsidP="00E947F8">
      <w:pPr>
        <w:pStyle w:val="Textindependent"/>
        <w:ind w:left="0"/>
        <w:jc w:val="both"/>
        <w:rPr>
          <w:rFonts w:asciiTheme="minorHAnsi" w:hAnsiTheme="minorHAnsi" w:cstheme="minorHAnsi"/>
          <w:sz w:val="22"/>
          <w:szCs w:val="22"/>
          <w:lang w:val="ca-ES"/>
        </w:rPr>
      </w:pPr>
    </w:p>
    <w:p w14:paraId="16CBD55C" w14:textId="224B3A3A" w:rsidR="00210879" w:rsidRPr="006E7DFF" w:rsidRDefault="0027527E" w:rsidP="00E947F8">
      <w:pPr>
        <w:pStyle w:val="Textindependent"/>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 xml:space="preserve">Les taules retributives </w:t>
      </w:r>
      <w:r w:rsidR="00FB68BF" w:rsidRPr="006E7DFF">
        <w:rPr>
          <w:rFonts w:asciiTheme="minorHAnsi" w:hAnsiTheme="minorHAnsi" w:cstheme="minorHAnsi"/>
          <w:sz w:val="22"/>
          <w:szCs w:val="22"/>
          <w:lang w:val="ca-ES"/>
        </w:rPr>
        <w:t xml:space="preserve">que s’apliquen són </w:t>
      </w:r>
      <w:r w:rsidR="00F05B67" w:rsidRPr="006E7DFF">
        <w:rPr>
          <w:rFonts w:asciiTheme="minorHAnsi" w:hAnsiTheme="minorHAnsi" w:cstheme="minorHAnsi"/>
          <w:sz w:val="22"/>
          <w:szCs w:val="22"/>
          <w:lang w:val="ca-ES"/>
        </w:rPr>
        <w:t>adaptades</w:t>
      </w:r>
      <w:r w:rsidR="00FB68BF" w:rsidRPr="006E7DFF">
        <w:rPr>
          <w:rFonts w:asciiTheme="minorHAnsi" w:hAnsiTheme="minorHAnsi" w:cstheme="minorHAnsi"/>
          <w:sz w:val="22"/>
          <w:szCs w:val="22"/>
          <w:lang w:val="ca-ES"/>
        </w:rPr>
        <w:t xml:space="preserve"> a les del conveni laboral de l’Ajuntament de Barcelona i </w:t>
      </w:r>
      <w:r w:rsidRPr="006E7DFF">
        <w:rPr>
          <w:rFonts w:asciiTheme="minorHAnsi" w:hAnsiTheme="minorHAnsi" w:cstheme="minorHAnsi"/>
          <w:sz w:val="22"/>
          <w:szCs w:val="22"/>
          <w:lang w:val="ca-ES"/>
        </w:rPr>
        <w:t xml:space="preserve">es poden consultar a la web del Consorci </w:t>
      </w:r>
      <w:r w:rsidR="00516EF6" w:rsidRPr="006E7DFF">
        <w:rPr>
          <w:rFonts w:asciiTheme="minorHAnsi" w:hAnsiTheme="minorHAnsi" w:cstheme="minorHAnsi"/>
          <w:sz w:val="22"/>
          <w:szCs w:val="22"/>
          <w:lang w:val="ca-ES"/>
        </w:rPr>
        <w:t xml:space="preserve">Mercat de les Flors </w:t>
      </w:r>
    </w:p>
    <w:p w14:paraId="24C4F833" w14:textId="37339DF8" w:rsidR="00210879" w:rsidRPr="006E7DFF" w:rsidRDefault="0027527E" w:rsidP="00E947F8">
      <w:pPr>
        <w:pStyle w:val="Textindependent"/>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La descripció funcional de l'òrgan al qual està adscrit el lloc és la que consta a l'annex I.</w:t>
      </w:r>
    </w:p>
    <w:p w14:paraId="309C4BFD" w14:textId="52F13D4D" w:rsidR="00210879" w:rsidRPr="006E7DFF" w:rsidRDefault="00210879" w:rsidP="00E947F8">
      <w:pPr>
        <w:pStyle w:val="Textindependent"/>
        <w:spacing w:after="120"/>
        <w:ind w:left="0" w:right="-1"/>
        <w:jc w:val="both"/>
        <w:rPr>
          <w:rFonts w:asciiTheme="minorHAnsi" w:hAnsiTheme="minorHAnsi" w:cstheme="minorHAnsi"/>
          <w:sz w:val="22"/>
          <w:szCs w:val="22"/>
          <w:lang w:val="ca-ES"/>
        </w:rPr>
      </w:pPr>
    </w:p>
    <w:p w14:paraId="094909ED" w14:textId="7AC595E5" w:rsidR="00210879" w:rsidRPr="006E7DFF" w:rsidRDefault="0027527E" w:rsidP="00E947F8">
      <w:pPr>
        <w:pStyle w:val="Pargrafdellista"/>
        <w:numPr>
          <w:ilvl w:val="0"/>
          <w:numId w:val="2"/>
        </w:numPr>
        <w:tabs>
          <w:tab w:val="left" w:pos="351"/>
        </w:tabs>
        <w:spacing w:before="0" w:after="120"/>
        <w:ind w:left="0" w:right="-1" w:firstLine="0"/>
        <w:jc w:val="both"/>
        <w:rPr>
          <w:rFonts w:asciiTheme="minorHAnsi" w:hAnsiTheme="minorHAnsi" w:cstheme="minorHAnsi"/>
          <w:b/>
          <w:bCs/>
          <w:lang w:val="ca-ES"/>
        </w:rPr>
      </w:pPr>
      <w:r w:rsidRPr="006E7DFF">
        <w:rPr>
          <w:rFonts w:asciiTheme="minorHAnsi" w:hAnsiTheme="minorHAnsi" w:cstheme="minorHAnsi"/>
          <w:b/>
          <w:bCs/>
          <w:lang w:val="ca-ES"/>
        </w:rPr>
        <w:lastRenderedPageBreak/>
        <w:t>Requisits de</w:t>
      </w:r>
      <w:r w:rsidRPr="006E7DFF">
        <w:rPr>
          <w:rFonts w:asciiTheme="minorHAnsi" w:hAnsiTheme="minorHAnsi" w:cstheme="minorHAnsi"/>
          <w:b/>
          <w:bCs/>
          <w:spacing w:val="6"/>
          <w:lang w:val="ca-ES"/>
        </w:rPr>
        <w:t xml:space="preserve"> </w:t>
      </w:r>
      <w:r w:rsidRPr="006E7DFF">
        <w:rPr>
          <w:rFonts w:asciiTheme="minorHAnsi" w:hAnsiTheme="minorHAnsi" w:cstheme="minorHAnsi"/>
          <w:b/>
          <w:bCs/>
          <w:lang w:val="ca-ES"/>
        </w:rPr>
        <w:t>participació.</w:t>
      </w:r>
    </w:p>
    <w:p w14:paraId="09146D61" w14:textId="77777777" w:rsidR="00733369" w:rsidRPr="003956D8" w:rsidRDefault="00733369" w:rsidP="00E947F8">
      <w:pPr>
        <w:pStyle w:val="Pargrafdellista"/>
        <w:tabs>
          <w:tab w:val="left" w:pos="351"/>
        </w:tabs>
        <w:spacing w:before="0"/>
        <w:ind w:left="0"/>
        <w:jc w:val="both"/>
        <w:rPr>
          <w:rFonts w:asciiTheme="minorHAnsi" w:hAnsiTheme="minorHAnsi" w:cstheme="minorHAnsi"/>
          <w:b/>
          <w:bCs/>
          <w:sz w:val="18"/>
          <w:szCs w:val="18"/>
          <w:lang w:val="ca-ES"/>
        </w:rPr>
      </w:pPr>
    </w:p>
    <w:p w14:paraId="520E7348" w14:textId="77777777"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Requisits de</w:t>
      </w:r>
      <w:r w:rsidRPr="006E7DFF">
        <w:rPr>
          <w:rFonts w:asciiTheme="minorHAnsi" w:hAnsiTheme="minorHAnsi" w:cstheme="minorHAnsi"/>
          <w:spacing w:val="6"/>
          <w:lang w:val="ca-ES"/>
        </w:rPr>
        <w:t xml:space="preserve"> </w:t>
      </w:r>
      <w:r w:rsidRPr="006E7DFF">
        <w:rPr>
          <w:rFonts w:asciiTheme="minorHAnsi" w:hAnsiTheme="minorHAnsi" w:cstheme="minorHAnsi"/>
          <w:lang w:val="ca-ES"/>
        </w:rPr>
        <w:t>vinculació:</w:t>
      </w:r>
    </w:p>
    <w:p w14:paraId="0F69751D" w14:textId="48673894" w:rsidR="00210879" w:rsidRPr="006E7DFF" w:rsidRDefault="0027527E" w:rsidP="00E947F8">
      <w:pPr>
        <w:pStyle w:val="Pargrafdellista"/>
        <w:tabs>
          <w:tab w:val="left" w:pos="711"/>
        </w:tabs>
        <w:spacing w:before="0" w:after="120"/>
        <w:ind w:left="0" w:right="-1"/>
        <w:jc w:val="both"/>
        <w:rPr>
          <w:rFonts w:asciiTheme="minorHAnsi" w:hAnsiTheme="minorHAnsi" w:cstheme="minorHAnsi"/>
          <w:lang w:val="ca-ES"/>
        </w:rPr>
      </w:pPr>
      <w:r w:rsidRPr="006E7DFF">
        <w:rPr>
          <w:rFonts w:asciiTheme="minorHAnsi" w:hAnsiTheme="minorHAnsi" w:cstheme="minorHAnsi"/>
          <w:lang w:val="ca-ES"/>
        </w:rPr>
        <w:t xml:space="preserve">Per participar en </w:t>
      </w:r>
      <w:r w:rsidR="00733369" w:rsidRPr="006E7DFF">
        <w:rPr>
          <w:rFonts w:asciiTheme="minorHAnsi" w:hAnsiTheme="minorHAnsi" w:cstheme="minorHAnsi"/>
          <w:lang w:val="ca-ES"/>
        </w:rPr>
        <w:t>el procés de selecció</w:t>
      </w:r>
      <w:r w:rsidRPr="006E7DFF">
        <w:rPr>
          <w:rFonts w:asciiTheme="minorHAnsi" w:hAnsiTheme="minorHAnsi" w:cstheme="minorHAnsi"/>
          <w:lang w:val="ca-ES"/>
        </w:rPr>
        <w:t xml:space="preserve"> les persones aspirants hauran de disposar d'una de les següents</w:t>
      </w:r>
      <w:r w:rsidRPr="006E7DFF">
        <w:rPr>
          <w:rFonts w:asciiTheme="minorHAnsi" w:hAnsiTheme="minorHAnsi" w:cstheme="minorHAnsi"/>
          <w:spacing w:val="27"/>
          <w:lang w:val="ca-ES"/>
        </w:rPr>
        <w:t xml:space="preserve"> </w:t>
      </w:r>
      <w:r w:rsidRPr="006E7DFF">
        <w:rPr>
          <w:rFonts w:asciiTheme="minorHAnsi" w:hAnsiTheme="minorHAnsi" w:cstheme="minorHAnsi"/>
          <w:lang w:val="ca-ES"/>
        </w:rPr>
        <w:t>vinculacions:</w:t>
      </w:r>
    </w:p>
    <w:p w14:paraId="39FAA954" w14:textId="77777777" w:rsidR="00210879" w:rsidRPr="006E7DFF" w:rsidRDefault="0027527E" w:rsidP="00E947F8">
      <w:pPr>
        <w:pStyle w:val="Pargrafdellista"/>
        <w:numPr>
          <w:ilvl w:val="0"/>
          <w:numId w:val="18"/>
        </w:numPr>
        <w:tabs>
          <w:tab w:val="left" w:pos="260"/>
        </w:tabs>
        <w:spacing w:after="120"/>
        <w:ind w:right="-1"/>
        <w:jc w:val="both"/>
        <w:rPr>
          <w:rFonts w:asciiTheme="minorHAnsi" w:hAnsiTheme="minorHAnsi" w:cstheme="minorHAnsi"/>
          <w:lang w:val="ca-ES"/>
        </w:rPr>
      </w:pPr>
      <w:r w:rsidRPr="006E7DFF">
        <w:rPr>
          <w:rFonts w:asciiTheme="minorHAnsi" w:hAnsiTheme="minorHAnsi" w:cstheme="minorHAnsi"/>
          <w:lang w:val="ca-ES"/>
        </w:rPr>
        <w:t>funcionàries de carrera de l'Ajuntament de Barcelona o dels organismes autònoms i entitats de dret públic adherits a l'Acord regulador de les condicions de treball dels empleats públics de l'Ajuntament de</w:t>
      </w:r>
      <w:r w:rsidRPr="006E7DFF">
        <w:rPr>
          <w:rFonts w:asciiTheme="minorHAnsi" w:hAnsiTheme="minorHAnsi" w:cstheme="minorHAnsi"/>
          <w:spacing w:val="22"/>
          <w:lang w:val="ca-ES"/>
        </w:rPr>
        <w:t xml:space="preserve"> </w:t>
      </w:r>
      <w:r w:rsidRPr="006E7DFF">
        <w:rPr>
          <w:rFonts w:asciiTheme="minorHAnsi" w:hAnsiTheme="minorHAnsi" w:cstheme="minorHAnsi"/>
          <w:lang w:val="ca-ES"/>
        </w:rPr>
        <w:t>Barcelona.</w:t>
      </w:r>
    </w:p>
    <w:p w14:paraId="65A2D4B2" w14:textId="7DE97B8B" w:rsidR="00210879" w:rsidRPr="006E7DFF" w:rsidRDefault="0027527E" w:rsidP="00E947F8">
      <w:pPr>
        <w:pStyle w:val="Pargrafdellista"/>
        <w:numPr>
          <w:ilvl w:val="0"/>
          <w:numId w:val="18"/>
        </w:numPr>
        <w:tabs>
          <w:tab w:val="left" w:pos="260"/>
        </w:tabs>
        <w:spacing w:after="120"/>
        <w:ind w:right="-1"/>
        <w:jc w:val="both"/>
        <w:rPr>
          <w:rFonts w:asciiTheme="minorHAnsi" w:hAnsiTheme="minorHAnsi" w:cstheme="minorHAnsi"/>
          <w:lang w:val="ca-ES"/>
        </w:rPr>
      </w:pPr>
      <w:r w:rsidRPr="006E7DFF">
        <w:rPr>
          <w:rFonts w:asciiTheme="minorHAnsi" w:hAnsiTheme="minorHAnsi" w:cstheme="minorHAnsi"/>
          <w:lang w:val="ca-ES"/>
        </w:rPr>
        <w:t>treballadors/res en règim laboral fix de l'Ajuntament de Barcelona, o dels organismes autònoms i entitats de dret públic adherits a l'Acord</w:t>
      </w:r>
      <w:r w:rsidRPr="006E7DFF">
        <w:rPr>
          <w:rFonts w:asciiTheme="minorHAnsi" w:hAnsiTheme="minorHAnsi" w:cstheme="minorHAnsi"/>
          <w:spacing w:val="14"/>
          <w:lang w:val="ca-ES"/>
        </w:rPr>
        <w:t xml:space="preserve"> </w:t>
      </w:r>
      <w:r w:rsidRPr="006E7DFF">
        <w:rPr>
          <w:rFonts w:asciiTheme="minorHAnsi" w:hAnsiTheme="minorHAnsi" w:cstheme="minorHAnsi"/>
          <w:lang w:val="ca-ES"/>
        </w:rPr>
        <w:t>esmentat.</w:t>
      </w:r>
    </w:p>
    <w:p w14:paraId="2E52926A" w14:textId="77777777" w:rsidR="00617019" w:rsidRPr="006E7DFF" w:rsidRDefault="00617019" w:rsidP="00E947F8">
      <w:pPr>
        <w:pStyle w:val="Pargrafdellista"/>
        <w:numPr>
          <w:ilvl w:val="0"/>
          <w:numId w:val="18"/>
        </w:numPr>
        <w:tabs>
          <w:tab w:val="left" w:pos="260"/>
        </w:tabs>
        <w:spacing w:after="120"/>
        <w:ind w:right="-1"/>
        <w:jc w:val="both"/>
        <w:rPr>
          <w:rFonts w:asciiTheme="minorHAnsi" w:hAnsiTheme="minorHAnsi" w:cstheme="minorHAnsi"/>
          <w:lang w:val="ca-ES"/>
        </w:rPr>
      </w:pPr>
      <w:r w:rsidRPr="006E7DFF">
        <w:rPr>
          <w:rFonts w:asciiTheme="minorHAnsi" w:hAnsiTheme="minorHAnsi" w:cstheme="minorHAnsi"/>
          <w:lang w:val="ca-ES"/>
        </w:rPr>
        <w:t>funcionàries de carrera de la Generalitat de</w:t>
      </w:r>
      <w:r w:rsidRPr="006E7DFF">
        <w:rPr>
          <w:rFonts w:asciiTheme="minorHAnsi" w:hAnsiTheme="minorHAnsi" w:cstheme="minorHAnsi"/>
          <w:spacing w:val="13"/>
          <w:lang w:val="ca-ES"/>
        </w:rPr>
        <w:t xml:space="preserve"> </w:t>
      </w:r>
      <w:r w:rsidRPr="006E7DFF">
        <w:rPr>
          <w:rFonts w:asciiTheme="minorHAnsi" w:hAnsiTheme="minorHAnsi" w:cstheme="minorHAnsi"/>
          <w:lang w:val="ca-ES"/>
        </w:rPr>
        <w:t>Catalunya</w:t>
      </w:r>
    </w:p>
    <w:p w14:paraId="676D21E4" w14:textId="77777777" w:rsidR="00617019" w:rsidRPr="006E7DFF" w:rsidRDefault="00617019" w:rsidP="00E947F8">
      <w:pPr>
        <w:pStyle w:val="Pargrafdellista"/>
        <w:numPr>
          <w:ilvl w:val="0"/>
          <w:numId w:val="18"/>
        </w:numPr>
        <w:tabs>
          <w:tab w:val="left" w:pos="260"/>
        </w:tabs>
        <w:spacing w:after="120"/>
        <w:ind w:right="-1"/>
        <w:jc w:val="both"/>
        <w:rPr>
          <w:rFonts w:asciiTheme="minorHAnsi" w:hAnsiTheme="minorHAnsi" w:cstheme="minorHAnsi"/>
          <w:lang w:val="ca-ES"/>
        </w:rPr>
      </w:pPr>
      <w:r w:rsidRPr="006E7DFF">
        <w:rPr>
          <w:rFonts w:asciiTheme="minorHAnsi" w:hAnsiTheme="minorHAnsi" w:cstheme="minorHAnsi"/>
          <w:lang w:val="ca-ES"/>
        </w:rPr>
        <w:t>treballadors/res en règim laboral fix del Consorci Mercat de les Flors.</w:t>
      </w:r>
    </w:p>
    <w:p w14:paraId="2DD36E70" w14:textId="30DAB75F" w:rsidR="00617019" w:rsidRPr="003956D8" w:rsidRDefault="00617019" w:rsidP="0048393C">
      <w:pPr>
        <w:tabs>
          <w:tab w:val="left" w:pos="260"/>
        </w:tabs>
        <w:jc w:val="both"/>
        <w:rPr>
          <w:rFonts w:asciiTheme="minorHAnsi" w:hAnsiTheme="minorHAnsi" w:cstheme="minorHAnsi"/>
          <w:sz w:val="18"/>
          <w:szCs w:val="18"/>
          <w:lang w:val="ca-ES"/>
        </w:rPr>
      </w:pPr>
    </w:p>
    <w:p w14:paraId="51B98284" w14:textId="77777777" w:rsidR="0048393C" w:rsidRPr="003956D8" w:rsidRDefault="0048393C" w:rsidP="0048393C">
      <w:pPr>
        <w:tabs>
          <w:tab w:val="left" w:pos="260"/>
        </w:tabs>
        <w:jc w:val="both"/>
        <w:rPr>
          <w:rFonts w:asciiTheme="minorHAnsi" w:hAnsiTheme="minorHAnsi" w:cstheme="minorHAnsi"/>
          <w:sz w:val="18"/>
          <w:szCs w:val="18"/>
          <w:lang w:val="ca-ES"/>
        </w:rPr>
      </w:pPr>
    </w:p>
    <w:p w14:paraId="115ED5F2" w14:textId="25DC1C03" w:rsidR="00210879" w:rsidRPr="006E7DFF" w:rsidRDefault="00733369"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R</w:t>
      </w:r>
      <w:r w:rsidR="0027527E" w:rsidRPr="006E7DFF">
        <w:rPr>
          <w:rFonts w:asciiTheme="minorHAnsi" w:hAnsiTheme="minorHAnsi" w:cstheme="minorHAnsi"/>
          <w:lang w:val="ca-ES"/>
        </w:rPr>
        <w:t>equisits</w:t>
      </w:r>
      <w:r w:rsidRPr="006E7DFF">
        <w:rPr>
          <w:rFonts w:asciiTheme="minorHAnsi" w:hAnsiTheme="minorHAnsi" w:cstheme="minorHAnsi"/>
          <w:lang w:val="ca-ES"/>
        </w:rPr>
        <w:t xml:space="preserve"> Generals</w:t>
      </w:r>
      <w:r w:rsidR="0027527E" w:rsidRPr="006E7DFF">
        <w:rPr>
          <w:rFonts w:asciiTheme="minorHAnsi" w:hAnsiTheme="minorHAnsi" w:cstheme="minorHAnsi"/>
          <w:lang w:val="ca-ES"/>
        </w:rPr>
        <w:t>:</w:t>
      </w:r>
    </w:p>
    <w:p w14:paraId="7E426580" w14:textId="7DC22CC5" w:rsidR="00210879" w:rsidRPr="006E7DFF" w:rsidRDefault="00617019" w:rsidP="00E947F8">
      <w:pPr>
        <w:pStyle w:val="Pargrafdellista"/>
        <w:numPr>
          <w:ilvl w:val="3"/>
          <w:numId w:val="19"/>
        </w:numPr>
        <w:spacing w:before="0" w:after="120"/>
        <w:ind w:left="439" w:right="-1" w:hanging="439"/>
        <w:jc w:val="both"/>
        <w:rPr>
          <w:rFonts w:asciiTheme="minorHAnsi" w:hAnsiTheme="minorHAnsi" w:cstheme="minorHAnsi"/>
          <w:lang w:val="ca-ES"/>
        </w:rPr>
      </w:pPr>
      <w:r w:rsidRPr="006E7DFF">
        <w:rPr>
          <w:rFonts w:asciiTheme="minorHAnsi" w:hAnsiTheme="minorHAnsi" w:cstheme="minorHAnsi"/>
          <w:lang w:val="ca-ES"/>
        </w:rPr>
        <w:t xml:space="preserve">Pertànyer al subgrup de classificació professional </w:t>
      </w:r>
      <w:r w:rsidR="002C690A">
        <w:rPr>
          <w:rFonts w:asciiTheme="minorHAnsi" w:hAnsiTheme="minorHAnsi" w:cstheme="minorHAnsi"/>
          <w:lang w:val="ca-ES"/>
        </w:rPr>
        <w:t>A</w:t>
      </w:r>
      <w:r w:rsidR="001F15AB">
        <w:rPr>
          <w:rFonts w:asciiTheme="minorHAnsi" w:hAnsiTheme="minorHAnsi" w:cstheme="minorHAnsi"/>
          <w:lang w:val="ca-ES"/>
        </w:rPr>
        <w:t>1</w:t>
      </w:r>
      <w:r w:rsidRPr="006E7DFF">
        <w:rPr>
          <w:rFonts w:asciiTheme="minorHAnsi" w:hAnsiTheme="minorHAnsi" w:cstheme="minorHAnsi"/>
          <w:lang w:val="ca-ES"/>
        </w:rPr>
        <w:t xml:space="preserve"> al que fa referència </w:t>
      </w:r>
      <w:r w:rsidR="002C690A">
        <w:rPr>
          <w:rFonts w:asciiTheme="minorHAnsi" w:hAnsiTheme="minorHAnsi" w:cstheme="minorHAnsi"/>
          <w:lang w:val="ca-ES"/>
        </w:rPr>
        <w:t>l’E</w:t>
      </w:r>
      <w:r w:rsidRPr="006E7DFF">
        <w:rPr>
          <w:rFonts w:asciiTheme="minorHAnsi" w:hAnsiTheme="minorHAnsi" w:cstheme="minorHAnsi"/>
          <w:lang w:val="ca-ES"/>
        </w:rPr>
        <w:t xml:space="preserve">BEP o a qualsevol categoria </w:t>
      </w:r>
      <w:proofErr w:type="spellStart"/>
      <w:r w:rsidRPr="006E7DFF">
        <w:rPr>
          <w:rFonts w:asciiTheme="minorHAnsi" w:hAnsiTheme="minorHAnsi" w:cstheme="minorHAnsi"/>
          <w:lang w:val="ca-ES"/>
        </w:rPr>
        <w:t>subsumible</w:t>
      </w:r>
      <w:proofErr w:type="spellEnd"/>
      <w:r w:rsidRPr="006E7DFF">
        <w:rPr>
          <w:rFonts w:asciiTheme="minorHAnsi" w:hAnsiTheme="minorHAnsi" w:cstheme="minorHAnsi"/>
          <w:lang w:val="ca-ES"/>
        </w:rPr>
        <w:t xml:space="preserve"> en aquest grup</w:t>
      </w:r>
      <w:r w:rsidR="0027527E" w:rsidRPr="006E7DFF">
        <w:rPr>
          <w:rFonts w:asciiTheme="minorHAnsi" w:hAnsiTheme="minorHAnsi" w:cstheme="minorHAnsi"/>
          <w:lang w:val="ca-ES"/>
        </w:rPr>
        <w:t>.</w:t>
      </w:r>
    </w:p>
    <w:p w14:paraId="543CCF5E" w14:textId="77777777" w:rsidR="00210879" w:rsidRPr="006E7DFF" w:rsidRDefault="0027527E" w:rsidP="00E947F8">
      <w:pPr>
        <w:pStyle w:val="Pargrafdellista"/>
        <w:numPr>
          <w:ilvl w:val="3"/>
          <w:numId w:val="19"/>
        </w:numPr>
        <w:tabs>
          <w:tab w:val="left" w:pos="709"/>
        </w:tabs>
        <w:spacing w:before="0" w:after="120"/>
        <w:ind w:left="439" w:right="-1" w:hanging="439"/>
        <w:jc w:val="both"/>
        <w:rPr>
          <w:rFonts w:asciiTheme="minorHAnsi" w:hAnsiTheme="minorHAnsi" w:cstheme="minorHAnsi"/>
          <w:lang w:val="ca-ES"/>
        </w:rPr>
      </w:pPr>
      <w:r w:rsidRPr="006E7DFF">
        <w:rPr>
          <w:rFonts w:asciiTheme="minorHAnsi" w:hAnsiTheme="minorHAnsi" w:cstheme="minorHAnsi"/>
          <w:lang w:val="ca-ES"/>
        </w:rPr>
        <w:t>Trobar-se en qualsevol de les situacions administratives que preveu la normativa. Si la situació administrativa és la d'excedència s'hauran de complir els requisits per al seu reingrés. Si s'és personal funcionari provinent d'altres Administracions Públiques caldrà que prèviament reingressin a la seva Administració</w:t>
      </w:r>
      <w:r w:rsidRPr="006E7DFF">
        <w:rPr>
          <w:rFonts w:asciiTheme="minorHAnsi" w:hAnsiTheme="minorHAnsi" w:cstheme="minorHAnsi"/>
          <w:spacing w:val="1"/>
          <w:lang w:val="ca-ES"/>
        </w:rPr>
        <w:t xml:space="preserve"> </w:t>
      </w:r>
      <w:r w:rsidRPr="006E7DFF">
        <w:rPr>
          <w:rFonts w:asciiTheme="minorHAnsi" w:hAnsiTheme="minorHAnsi" w:cstheme="minorHAnsi"/>
          <w:lang w:val="ca-ES"/>
        </w:rPr>
        <w:t>d'origen.</w:t>
      </w:r>
    </w:p>
    <w:p w14:paraId="3BEC2A55" w14:textId="77777777" w:rsidR="00210879" w:rsidRPr="006E7DFF" w:rsidRDefault="0027527E" w:rsidP="00E947F8">
      <w:pPr>
        <w:pStyle w:val="Pargrafdellista"/>
        <w:numPr>
          <w:ilvl w:val="3"/>
          <w:numId w:val="19"/>
        </w:numPr>
        <w:tabs>
          <w:tab w:val="left" w:pos="709"/>
        </w:tabs>
        <w:spacing w:before="0" w:after="120"/>
        <w:ind w:left="439" w:right="-1" w:hanging="439"/>
        <w:jc w:val="both"/>
        <w:rPr>
          <w:rFonts w:asciiTheme="minorHAnsi" w:hAnsiTheme="minorHAnsi" w:cstheme="minorHAnsi"/>
          <w:lang w:val="ca-ES"/>
        </w:rPr>
      </w:pPr>
      <w:r w:rsidRPr="006E7DFF">
        <w:rPr>
          <w:rFonts w:asciiTheme="minorHAnsi" w:hAnsiTheme="minorHAnsi" w:cstheme="minorHAnsi"/>
          <w:lang w:val="ca-ES"/>
        </w:rPr>
        <w:t>No estar en situació de suspensió d'ocupació ni haver estat traslladat de lloc de treball com a conseqüència d'un expedient disciplinari, mentre durin els efectes</w:t>
      </w:r>
      <w:r w:rsidRPr="006E7DFF">
        <w:rPr>
          <w:rFonts w:asciiTheme="minorHAnsi" w:hAnsiTheme="minorHAnsi" w:cstheme="minorHAnsi"/>
          <w:spacing w:val="37"/>
          <w:lang w:val="ca-ES"/>
        </w:rPr>
        <w:t xml:space="preserve"> </w:t>
      </w:r>
      <w:r w:rsidRPr="006E7DFF">
        <w:rPr>
          <w:rFonts w:asciiTheme="minorHAnsi" w:hAnsiTheme="minorHAnsi" w:cstheme="minorHAnsi"/>
          <w:lang w:val="ca-ES"/>
        </w:rPr>
        <w:t>corresponents.</w:t>
      </w:r>
    </w:p>
    <w:p w14:paraId="6E20C8E8" w14:textId="77777777" w:rsidR="00210879" w:rsidRPr="006E7DFF" w:rsidRDefault="0027527E" w:rsidP="00E947F8">
      <w:pPr>
        <w:pStyle w:val="Pargrafdellista"/>
        <w:numPr>
          <w:ilvl w:val="3"/>
          <w:numId w:val="19"/>
        </w:numPr>
        <w:tabs>
          <w:tab w:val="left" w:pos="709"/>
        </w:tabs>
        <w:spacing w:before="0" w:after="120"/>
        <w:ind w:left="439" w:right="-1" w:hanging="439"/>
        <w:jc w:val="both"/>
        <w:rPr>
          <w:rFonts w:asciiTheme="minorHAnsi" w:hAnsiTheme="minorHAnsi" w:cstheme="minorHAnsi"/>
          <w:lang w:val="ca-ES"/>
        </w:rPr>
      </w:pPr>
      <w:r w:rsidRPr="006E7DFF">
        <w:rPr>
          <w:rFonts w:asciiTheme="minorHAnsi" w:hAnsiTheme="minorHAnsi" w:cstheme="minorHAnsi"/>
          <w:lang w:val="ca-ES"/>
        </w:rPr>
        <w:t>Estar en possessió del certificat de nivell de suficiència de català C1 (antic C) o superior de la Direcció General de Política Lingüística o equivalent. Restaran exempts de realitzar la prova de coneixements de llengua catalana en la convocatòria, les persones candidates que es trobin en una de les situacions que s'indiquen a continuació i així ho indiquin expressament a l'apartat corresponent de la</w:t>
      </w:r>
      <w:r w:rsidRPr="006E7DFF">
        <w:rPr>
          <w:rFonts w:asciiTheme="minorHAnsi" w:hAnsiTheme="minorHAnsi" w:cstheme="minorHAnsi"/>
          <w:spacing w:val="38"/>
          <w:lang w:val="ca-ES"/>
        </w:rPr>
        <w:t xml:space="preserve"> </w:t>
      </w:r>
      <w:r w:rsidRPr="006E7DFF">
        <w:rPr>
          <w:rFonts w:asciiTheme="minorHAnsi" w:hAnsiTheme="minorHAnsi" w:cstheme="minorHAnsi"/>
          <w:lang w:val="ca-ES"/>
        </w:rPr>
        <w:t>sol·licitud:</w:t>
      </w:r>
    </w:p>
    <w:p w14:paraId="7AC857CD" w14:textId="77777777" w:rsidR="00210879" w:rsidRPr="006E7DFF" w:rsidRDefault="0027527E" w:rsidP="00E947F8">
      <w:pPr>
        <w:pStyle w:val="Pargrafdellista"/>
        <w:numPr>
          <w:ilvl w:val="4"/>
          <w:numId w:val="20"/>
        </w:numPr>
        <w:tabs>
          <w:tab w:val="left" w:pos="1134"/>
        </w:tabs>
        <w:spacing w:before="0" w:after="120"/>
        <w:ind w:left="864" w:right="-1" w:hanging="425"/>
        <w:jc w:val="both"/>
        <w:rPr>
          <w:rFonts w:asciiTheme="minorHAnsi" w:hAnsiTheme="minorHAnsi" w:cstheme="minorHAnsi"/>
          <w:lang w:val="ca-ES"/>
        </w:rPr>
      </w:pPr>
      <w:r w:rsidRPr="006E7DFF">
        <w:rPr>
          <w:rFonts w:asciiTheme="minorHAnsi" w:hAnsiTheme="minorHAnsi" w:cstheme="minorHAnsi"/>
          <w:lang w:val="ca-ES"/>
        </w:rPr>
        <w:t>Haver participat i obtingut plaça en un procés selectiu per accedir a l'administració pública d'origen, en què hi hagués establerta una prova del mateix nivell o</w:t>
      </w:r>
      <w:r w:rsidRPr="006E7DFF">
        <w:rPr>
          <w:rFonts w:asciiTheme="minorHAnsi" w:hAnsiTheme="minorHAnsi" w:cstheme="minorHAnsi"/>
          <w:spacing w:val="40"/>
          <w:lang w:val="ca-ES"/>
        </w:rPr>
        <w:t xml:space="preserve"> </w:t>
      </w:r>
      <w:r w:rsidRPr="006E7DFF">
        <w:rPr>
          <w:rFonts w:asciiTheme="minorHAnsi" w:hAnsiTheme="minorHAnsi" w:cstheme="minorHAnsi"/>
          <w:lang w:val="ca-ES"/>
        </w:rPr>
        <w:t>superior.</w:t>
      </w:r>
    </w:p>
    <w:p w14:paraId="72DD467C" w14:textId="3F1F0264" w:rsidR="00210879" w:rsidRPr="006E7DFF" w:rsidRDefault="0027527E" w:rsidP="00E947F8">
      <w:pPr>
        <w:pStyle w:val="Pargrafdellista"/>
        <w:numPr>
          <w:ilvl w:val="4"/>
          <w:numId w:val="20"/>
        </w:numPr>
        <w:tabs>
          <w:tab w:val="left" w:pos="1134"/>
        </w:tabs>
        <w:spacing w:before="0" w:after="120"/>
        <w:ind w:left="864" w:right="-1" w:hanging="425"/>
        <w:jc w:val="both"/>
        <w:rPr>
          <w:rFonts w:asciiTheme="minorHAnsi" w:hAnsiTheme="minorHAnsi" w:cstheme="minorHAnsi"/>
          <w:lang w:val="ca-ES"/>
        </w:rPr>
      </w:pPr>
      <w:r w:rsidRPr="006E7DFF">
        <w:rPr>
          <w:rFonts w:asciiTheme="minorHAnsi" w:hAnsiTheme="minorHAnsi" w:cstheme="minorHAnsi"/>
          <w:lang w:val="ca-ES"/>
        </w:rPr>
        <w:t>Disposar de qualsevol dels títols, diplomes o certificats que estableix l'Ordre VCP/491/2009, de 12 de novembre, modificada per l'Ordre VCP/233/2010, de 12 d'abril, per la qual es refonen i s'actualitzen els títols, diplomes i certificats equivalents als certificats de coneixements de català de la Secretaria de Política Lingüística.</w:t>
      </w:r>
    </w:p>
    <w:p w14:paraId="2DE5FC5B" w14:textId="77777777" w:rsidR="00210879" w:rsidRPr="006E7DFF" w:rsidRDefault="0027527E" w:rsidP="00E947F8">
      <w:pPr>
        <w:pStyle w:val="Textindependent"/>
        <w:numPr>
          <w:ilvl w:val="4"/>
          <w:numId w:val="20"/>
        </w:numPr>
        <w:tabs>
          <w:tab w:val="left" w:pos="1134"/>
        </w:tabs>
        <w:spacing w:after="120"/>
        <w:ind w:left="864" w:right="-1" w:hanging="425"/>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 xml:space="preserve">Per a més informació, es pot consultar l'apartat sobre legislació de Funció Pública de la pàgina web: </w:t>
      </w:r>
      <w:hyperlink r:id="rId11">
        <w:r w:rsidRPr="006E7DFF">
          <w:rPr>
            <w:rFonts w:asciiTheme="minorHAnsi" w:hAnsiTheme="minorHAnsi" w:cstheme="minorHAnsi"/>
            <w:color w:val="0000FF"/>
            <w:sz w:val="22"/>
            <w:szCs w:val="22"/>
            <w:lang w:val="ca-ES"/>
          </w:rPr>
          <w:t>http://llengua.gencat.cat/</w:t>
        </w:r>
      </w:hyperlink>
      <w:r w:rsidRPr="006E7DFF">
        <w:rPr>
          <w:rFonts w:asciiTheme="minorHAnsi" w:hAnsiTheme="minorHAnsi" w:cstheme="minorHAnsi"/>
          <w:sz w:val="22"/>
          <w:szCs w:val="22"/>
          <w:lang w:val="ca-ES"/>
        </w:rPr>
        <w:t>.</w:t>
      </w:r>
    </w:p>
    <w:p w14:paraId="6B0F0BE4" w14:textId="0132B5DB" w:rsidR="00210879" w:rsidRPr="006E7DFF" w:rsidRDefault="0027527E" w:rsidP="00E947F8">
      <w:pPr>
        <w:pStyle w:val="Pargrafdellista"/>
        <w:numPr>
          <w:ilvl w:val="4"/>
          <w:numId w:val="20"/>
        </w:numPr>
        <w:tabs>
          <w:tab w:val="left" w:pos="1134"/>
        </w:tabs>
        <w:spacing w:before="0" w:after="120"/>
        <w:ind w:left="864" w:right="-1" w:hanging="425"/>
        <w:jc w:val="both"/>
        <w:rPr>
          <w:rFonts w:asciiTheme="minorHAnsi" w:hAnsiTheme="minorHAnsi" w:cstheme="minorHAnsi"/>
          <w:lang w:val="ca-ES"/>
        </w:rPr>
      </w:pPr>
      <w:r w:rsidRPr="006E7DFF">
        <w:rPr>
          <w:rFonts w:asciiTheme="minorHAnsi" w:hAnsiTheme="minorHAnsi" w:cstheme="minorHAnsi"/>
          <w:lang w:val="ca-ES"/>
        </w:rPr>
        <w:t>Haver participat i obtingut destinació en convocatòries anteriors de concurs específic o de lliure designació en la mateixa Administració, en què hi hagués establerta una prova</w:t>
      </w:r>
      <w:r w:rsidR="001F15AB">
        <w:rPr>
          <w:rFonts w:asciiTheme="minorHAnsi" w:hAnsiTheme="minorHAnsi" w:cstheme="minorHAnsi"/>
          <w:lang w:val="ca-ES"/>
        </w:rPr>
        <w:t xml:space="preserve"> </w:t>
      </w:r>
      <w:r w:rsidRPr="006E7DFF">
        <w:rPr>
          <w:rFonts w:asciiTheme="minorHAnsi" w:hAnsiTheme="minorHAnsi" w:cstheme="minorHAnsi"/>
          <w:lang w:val="ca-ES"/>
        </w:rPr>
        <w:t>de català del mateix nivell o</w:t>
      </w:r>
      <w:r w:rsidRPr="006E7DFF">
        <w:rPr>
          <w:rFonts w:asciiTheme="minorHAnsi" w:hAnsiTheme="minorHAnsi" w:cstheme="minorHAnsi"/>
          <w:spacing w:val="3"/>
          <w:lang w:val="ca-ES"/>
        </w:rPr>
        <w:t xml:space="preserve"> </w:t>
      </w:r>
      <w:r w:rsidRPr="006E7DFF">
        <w:rPr>
          <w:rFonts w:asciiTheme="minorHAnsi" w:hAnsiTheme="minorHAnsi" w:cstheme="minorHAnsi"/>
          <w:lang w:val="ca-ES"/>
        </w:rPr>
        <w:t>superior.</w:t>
      </w:r>
    </w:p>
    <w:p w14:paraId="3B482C0E" w14:textId="1118304F" w:rsidR="00210879" w:rsidRPr="006E7DFF" w:rsidRDefault="0027527E" w:rsidP="00E947F8">
      <w:pPr>
        <w:pStyle w:val="Textindependent"/>
        <w:tabs>
          <w:tab w:val="left" w:pos="709"/>
        </w:tabs>
        <w:spacing w:after="120"/>
        <w:ind w:left="439"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lastRenderedPageBreak/>
        <w:t xml:space="preserve">En cas que les persones candidates no acreditin adequadament aquest requisit, </w:t>
      </w:r>
      <w:r w:rsidR="00617019" w:rsidRPr="006E7DFF">
        <w:rPr>
          <w:rFonts w:asciiTheme="minorHAnsi" w:hAnsiTheme="minorHAnsi" w:cstheme="minorHAnsi"/>
          <w:sz w:val="22"/>
          <w:szCs w:val="22"/>
          <w:lang w:val="ca-ES"/>
        </w:rPr>
        <w:t>el tribunal de Selecció</w:t>
      </w:r>
      <w:r w:rsidRPr="006E7DFF">
        <w:rPr>
          <w:rFonts w:asciiTheme="minorHAnsi" w:hAnsiTheme="minorHAnsi" w:cstheme="minorHAnsi"/>
          <w:sz w:val="22"/>
          <w:szCs w:val="22"/>
          <w:lang w:val="ca-ES"/>
        </w:rPr>
        <w:t xml:space="preserve"> les convocarà per a la realització d'una prova de coneixements de llengua catalana equivalent al nivell requerit (C1).</w:t>
      </w:r>
    </w:p>
    <w:p w14:paraId="5ACEE33C" w14:textId="317F1FAE" w:rsidR="00210879" w:rsidRPr="006E7DFF" w:rsidRDefault="0027527E" w:rsidP="00E947F8">
      <w:pPr>
        <w:pStyle w:val="Textindependent"/>
        <w:tabs>
          <w:tab w:val="left" w:pos="709"/>
        </w:tabs>
        <w:spacing w:after="120"/>
        <w:ind w:left="439"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Les persones aspirants convocades a la prova que no compareguin o les que no la superin seran excloses del procés.</w:t>
      </w:r>
    </w:p>
    <w:p w14:paraId="225BCC79" w14:textId="36BFF541" w:rsidR="00733369" w:rsidRPr="006E7DFF" w:rsidRDefault="00733369" w:rsidP="00E947F8">
      <w:pPr>
        <w:pStyle w:val="Textindependent"/>
        <w:tabs>
          <w:tab w:val="left" w:pos="709"/>
        </w:tabs>
        <w:spacing w:after="120"/>
        <w:ind w:left="0" w:right="-1"/>
        <w:jc w:val="both"/>
        <w:rPr>
          <w:rFonts w:asciiTheme="minorHAnsi" w:hAnsiTheme="minorHAnsi" w:cstheme="minorHAnsi"/>
          <w:sz w:val="22"/>
          <w:szCs w:val="22"/>
          <w:lang w:val="ca-ES"/>
        </w:rPr>
      </w:pPr>
    </w:p>
    <w:p w14:paraId="4CA02873" w14:textId="00FA0B15" w:rsidR="00733369" w:rsidRPr="006E7DFF" w:rsidRDefault="00733369"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Requisits Específics del lloc de treball:</w:t>
      </w:r>
    </w:p>
    <w:p w14:paraId="7CAF9C1D" w14:textId="592F9E21" w:rsidR="002534E2" w:rsidRPr="006E7DFF" w:rsidRDefault="00733369" w:rsidP="00E529FC">
      <w:pPr>
        <w:pStyle w:val="Textindependent"/>
        <w:tabs>
          <w:tab w:val="left" w:pos="709"/>
        </w:tabs>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 xml:space="preserve">Per a ser admès en el procés de selecció per al lloc de </w:t>
      </w:r>
      <w:r w:rsidR="00FD4E8F">
        <w:rPr>
          <w:rFonts w:asciiTheme="minorHAnsi" w:hAnsiTheme="minorHAnsi" w:cstheme="minorHAnsi"/>
          <w:sz w:val="22"/>
          <w:szCs w:val="22"/>
          <w:lang w:val="ca-ES"/>
        </w:rPr>
        <w:t>Tècnic</w:t>
      </w:r>
      <w:r w:rsidR="001B253A">
        <w:rPr>
          <w:rFonts w:asciiTheme="minorHAnsi" w:hAnsiTheme="minorHAnsi" w:cstheme="minorHAnsi"/>
          <w:sz w:val="22"/>
          <w:szCs w:val="22"/>
          <w:lang w:val="ca-ES"/>
        </w:rPr>
        <w:t>/a</w:t>
      </w:r>
      <w:r w:rsidR="00FD4E8F">
        <w:rPr>
          <w:rFonts w:asciiTheme="minorHAnsi" w:hAnsiTheme="minorHAnsi" w:cstheme="minorHAnsi"/>
          <w:sz w:val="22"/>
          <w:szCs w:val="22"/>
          <w:lang w:val="ca-ES"/>
        </w:rPr>
        <w:t xml:space="preserve"> en </w:t>
      </w:r>
      <w:r w:rsidR="001B253A">
        <w:rPr>
          <w:rFonts w:asciiTheme="minorHAnsi" w:hAnsiTheme="minorHAnsi" w:cstheme="minorHAnsi"/>
          <w:sz w:val="22"/>
          <w:szCs w:val="22"/>
          <w:lang w:val="ca-ES"/>
        </w:rPr>
        <w:t>Recursos Humans</w:t>
      </w:r>
      <w:r w:rsidRPr="006E7DFF">
        <w:rPr>
          <w:rFonts w:asciiTheme="minorHAnsi" w:hAnsiTheme="minorHAnsi" w:cstheme="minorHAnsi"/>
          <w:sz w:val="22"/>
          <w:szCs w:val="22"/>
          <w:lang w:val="ca-ES"/>
        </w:rPr>
        <w:t xml:space="preserve"> del Consorci Mercat de les </w:t>
      </w:r>
      <w:r w:rsidR="002534E2" w:rsidRPr="006E7DFF">
        <w:rPr>
          <w:rFonts w:asciiTheme="minorHAnsi" w:hAnsiTheme="minorHAnsi" w:cstheme="minorHAnsi"/>
          <w:sz w:val="22"/>
          <w:szCs w:val="22"/>
          <w:lang w:val="ca-ES"/>
        </w:rPr>
        <w:t>F</w:t>
      </w:r>
      <w:r w:rsidRPr="006E7DFF">
        <w:rPr>
          <w:rFonts w:asciiTheme="minorHAnsi" w:hAnsiTheme="minorHAnsi" w:cstheme="minorHAnsi"/>
          <w:sz w:val="22"/>
          <w:szCs w:val="22"/>
          <w:lang w:val="ca-ES"/>
        </w:rPr>
        <w:t xml:space="preserve">lors cal estar en condicions de poder acreditar </w:t>
      </w:r>
      <w:r w:rsidR="00E529FC" w:rsidRPr="006E7DFF">
        <w:rPr>
          <w:rFonts w:asciiTheme="minorHAnsi" w:hAnsiTheme="minorHAnsi" w:cstheme="minorHAnsi"/>
          <w:sz w:val="22"/>
          <w:szCs w:val="22"/>
          <w:lang w:val="ca-ES"/>
        </w:rPr>
        <w:t>titulació</w:t>
      </w:r>
      <w:r w:rsidR="002534E2" w:rsidRPr="006E7DFF">
        <w:rPr>
          <w:rFonts w:asciiTheme="minorHAnsi" w:hAnsiTheme="minorHAnsi" w:cstheme="minorHAnsi"/>
          <w:sz w:val="22"/>
          <w:szCs w:val="22"/>
          <w:lang w:val="ca-ES"/>
        </w:rPr>
        <w:t xml:space="preserve"> </w:t>
      </w:r>
      <w:r w:rsidR="008C1FF8">
        <w:rPr>
          <w:rFonts w:asciiTheme="minorHAnsi" w:hAnsiTheme="minorHAnsi" w:cstheme="minorHAnsi"/>
          <w:sz w:val="22"/>
          <w:szCs w:val="22"/>
          <w:lang w:val="ca-ES"/>
        </w:rPr>
        <w:t>de Grau Universitari, Llicenciatura</w:t>
      </w:r>
      <w:r w:rsidR="001F15AB" w:rsidRPr="0073328A">
        <w:rPr>
          <w:rFonts w:asciiTheme="minorHAnsi" w:hAnsiTheme="minorHAnsi" w:cstheme="minorHAnsi"/>
          <w:sz w:val="22"/>
          <w:szCs w:val="22"/>
          <w:lang w:val="ca-ES"/>
        </w:rPr>
        <w:t xml:space="preserve"> o equivalent</w:t>
      </w:r>
    </w:p>
    <w:p w14:paraId="695EF550" w14:textId="77777777" w:rsidR="00AE72B7" w:rsidRPr="006E7DFF" w:rsidRDefault="00AE72B7" w:rsidP="00E947F8">
      <w:pPr>
        <w:pStyle w:val="Textindependent"/>
        <w:spacing w:after="120"/>
        <w:ind w:left="992"/>
        <w:jc w:val="both"/>
        <w:rPr>
          <w:rFonts w:asciiTheme="minorHAnsi" w:hAnsiTheme="minorHAnsi" w:cstheme="minorHAnsi"/>
          <w:sz w:val="22"/>
          <w:szCs w:val="22"/>
          <w:lang w:val="ca-ES"/>
        </w:rPr>
      </w:pPr>
    </w:p>
    <w:p w14:paraId="4DF05FF2" w14:textId="4E3240F9"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Els requisits de participació que preveuen les bases s'han de reunir en la data en què finalitzi el termini de presentació de sol·licituds que estableix aquesta convocatòria i s'han de complir a la data de </w:t>
      </w:r>
      <w:r w:rsidR="000A5465" w:rsidRPr="006E7DFF">
        <w:rPr>
          <w:rFonts w:asciiTheme="minorHAnsi" w:hAnsiTheme="minorHAnsi" w:cstheme="minorHAnsi"/>
          <w:lang w:val="ca-ES"/>
        </w:rPr>
        <w:t>designació</w:t>
      </w:r>
      <w:r w:rsidRPr="006E7DFF">
        <w:rPr>
          <w:rFonts w:asciiTheme="minorHAnsi" w:hAnsiTheme="minorHAnsi" w:cstheme="minorHAnsi"/>
          <w:lang w:val="ca-ES"/>
        </w:rPr>
        <w:t>.</w:t>
      </w:r>
    </w:p>
    <w:p w14:paraId="4DB72E99" w14:textId="77777777" w:rsidR="00210879" w:rsidRPr="006E7DFF" w:rsidRDefault="00210879" w:rsidP="00E947F8">
      <w:pPr>
        <w:pStyle w:val="Textindependent"/>
        <w:spacing w:after="120"/>
        <w:ind w:left="0" w:right="-1"/>
        <w:jc w:val="both"/>
        <w:rPr>
          <w:rFonts w:asciiTheme="minorHAnsi" w:hAnsiTheme="minorHAnsi" w:cstheme="minorHAnsi"/>
          <w:sz w:val="22"/>
          <w:szCs w:val="22"/>
          <w:lang w:val="ca-ES"/>
        </w:rPr>
      </w:pPr>
    </w:p>
    <w:p w14:paraId="08F95D78" w14:textId="15038605" w:rsidR="007260AA" w:rsidRPr="006E7DFF" w:rsidRDefault="007260AA" w:rsidP="00E947F8">
      <w:pPr>
        <w:pStyle w:val="Pargrafdellista"/>
        <w:numPr>
          <w:ilvl w:val="0"/>
          <w:numId w:val="2"/>
        </w:numPr>
        <w:tabs>
          <w:tab w:val="left" w:pos="351"/>
        </w:tabs>
        <w:spacing w:before="0" w:after="120"/>
        <w:ind w:left="0" w:right="-1" w:firstLine="0"/>
        <w:jc w:val="both"/>
        <w:rPr>
          <w:rFonts w:asciiTheme="minorHAnsi" w:hAnsiTheme="minorHAnsi" w:cstheme="minorHAnsi"/>
          <w:b/>
          <w:bCs/>
          <w:lang w:val="ca-ES"/>
        </w:rPr>
      </w:pPr>
      <w:r w:rsidRPr="006E7DFF">
        <w:rPr>
          <w:rFonts w:asciiTheme="minorHAnsi" w:hAnsiTheme="minorHAnsi" w:cstheme="minorHAnsi"/>
          <w:b/>
          <w:bCs/>
          <w:lang w:val="ca-ES"/>
        </w:rPr>
        <w:t>Mèrits valorables</w:t>
      </w:r>
    </w:p>
    <w:p w14:paraId="43391E12" w14:textId="4055E9BE" w:rsidR="007260AA" w:rsidRDefault="001D7086" w:rsidP="00E947F8">
      <w:pPr>
        <w:pStyle w:val="Pargrafdellista"/>
        <w:numPr>
          <w:ilvl w:val="1"/>
          <w:numId w:val="2"/>
        </w:numPr>
        <w:tabs>
          <w:tab w:val="left" w:pos="351"/>
        </w:tabs>
        <w:spacing w:before="0" w:after="120"/>
        <w:ind w:right="-1"/>
        <w:jc w:val="both"/>
        <w:rPr>
          <w:rFonts w:asciiTheme="minorHAnsi" w:hAnsiTheme="minorHAnsi" w:cstheme="minorHAnsi"/>
          <w:lang w:val="ca-ES"/>
        </w:rPr>
      </w:pPr>
      <w:r>
        <w:rPr>
          <w:rFonts w:asciiTheme="minorHAnsi" w:hAnsiTheme="minorHAnsi" w:cstheme="minorHAnsi"/>
          <w:b/>
          <w:bCs/>
          <w:lang w:val="ca-ES"/>
        </w:rPr>
        <w:t>Mèrits p</w:t>
      </w:r>
      <w:r w:rsidR="007260AA" w:rsidRPr="00214CFC">
        <w:rPr>
          <w:rFonts w:asciiTheme="minorHAnsi" w:hAnsiTheme="minorHAnsi" w:cstheme="minorHAnsi"/>
          <w:b/>
          <w:bCs/>
          <w:lang w:val="ca-ES"/>
        </w:rPr>
        <w:t>rincipals</w:t>
      </w:r>
      <w:r w:rsidR="007260AA" w:rsidRPr="006E7DFF">
        <w:rPr>
          <w:rFonts w:asciiTheme="minorHAnsi" w:hAnsiTheme="minorHAnsi" w:cstheme="minorHAnsi"/>
          <w:lang w:val="ca-ES"/>
        </w:rPr>
        <w:t xml:space="preserve">: </w:t>
      </w:r>
      <w:r w:rsidR="00441782" w:rsidRPr="00441782">
        <w:rPr>
          <w:rFonts w:asciiTheme="minorHAnsi" w:hAnsiTheme="minorHAnsi" w:cstheme="minorHAnsi"/>
          <w:lang w:val="ca-ES"/>
        </w:rPr>
        <w:t>Administrar i controlar els aspectes i incidències referits a l’administració del personal, així com gestionar i actualitzar els instruments de planificació i ordenació dels recursos humans.</w:t>
      </w:r>
    </w:p>
    <w:p w14:paraId="4496CC27" w14:textId="335C82A0" w:rsidR="00441782" w:rsidRPr="006E7DFF" w:rsidRDefault="001D7086" w:rsidP="00E947F8">
      <w:pPr>
        <w:pStyle w:val="Pargrafdellista"/>
        <w:numPr>
          <w:ilvl w:val="1"/>
          <w:numId w:val="2"/>
        </w:numPr>
        <w:tabs>
          <w:tab w:val="left" w:pos="351"/>
        </w:tabs>
        <w:spacing w:before="0" w:after="120"/>
        <w:ind w:right="-1"/>
        <w:jc w:val="both"/>
        <w:rPr>
          <w:rFonts w:asciiTheme="minorHAnsi" w:hAnsiTheme="minorHAnsi" w:cstheme="minorHAnsi"/>
          <w:lang w:val="ca-ES"/>
        </w:rPr>
      </w:pPr>
      <w:r>
        <w:rPr>
          <w:rFonts w:asciiTheme="minorHAnsi" w:hAnsiTheme="minorHAnsi" w:cstheme="minorHAnsi"/>
          <w:b/>
          <w:bCs/>
          <w:lang w:val="ca-ES"/>
        </w:rPr>
        <w:t>Mèrits e</w:t>
      </w:r>
      <w:r w:rsidR="00441782" w:rsidRPr="00214CFC">
        <w:rPr>
          <w:rFonts w:asciiTheme="minorHAnsi" w:hAnsiTheme="minorHAnsi" w:cstheme="minorHAnsi"/>
          <w:b/>
          <w:bCs/>
          <w:lang w:val="ca-ES"/>
        </w:rPr>
        <w:t>specífics</w:t>
      </w:r>
      <w:r w:rsidR="00214CFC">
        <w:rPr>
          <w:rFonts w:asciiTheme="minorHAnsi" w:hAnsiTheme="minorHAnsi" w:cstheme="minorHAnsi"/>
          <w:lang w:val="ca-ES"/>
        </w:rPr>
        <w:t>:</w:t>
      </w:r>
    </w:p>
    <w:p w14:paraId="52BE7290" w14:textId="77777777" w:rsidR="00916319" w:rsidRDefault="00916319" w:rsidP="00916319">
      <w:pPr>
        <w:pStyle w:val="Default"/>
        <w:numPr>
          <w:ilvl w:val="0"/>
          <w:numId w:val="33"/>
        </w:numPr>
        <w:spacing w:after="75"/>
        <w:rPr>
          <w:sz w:val="22"/>
          <w:szCs w:val="22"/>
        </w:rPr>
      </w:pPr>
      <w:r>
        <w:rPr>
          <w:sz w:val="22"/>
          <w:szCs w:val="22"/>
        </w:rPr>
        <w:t xml:space="preserve">Mantenir la relació directa amb la gestoria externa per garantir tot el cicle de nòmina i de la seguretat social de l’entitat. </w:t>
      </w:r>
    </w:p>
    <w:p w14:paraId="6F3DDD65" w14:textId="7D7BBAC4" w:rsidR="00916319" w:rsidRDefault="00916319" w:rsidP="00916319">
      <w:pPr>
        <w:pStyle w:val="Default"/>
        <w:numPr>
          <w:ilvl w:val="0"/>
          <w:numId w:val="33"/>
        </w:numPr>
        <w:spacing w:after="75"/>
        <w:rPr>
          <w:sz w:val="22"/>
          <w:szCs w:val="22"/>
        </w:rPr>
      </w:pPr>
      <w:r>
        <w:rPr>
          <w:sz w:val="22"/>
          <w:szCs w:val="22"/>
        </w:rPr>
        <w:t>Coordinació amb els tècnics d’administració per a la tramitació de la seguretat social i de l’impost sobre la ren</w:t>
      </w:r>
      <w:r w:rsidR="00F450EA">
        <w:rPr>
          <w:sz w:val="22"/>
          <w:szCs w:val="22"/>
        </w:rPr>
        <w:t>d</w:t>
      </w:r>
      <w:r>
        <w:rPr>
          <w:sz w:val="22"/>
          <w:szCs w:val="22"/>
        </w:rPr>
        <w:t xml:space="preserve">a de les persones físiques. </w:t>
      </w:r>
    </w:p>
    <w:p w14:paraId="336358CA" w14:textId="58858256" w:rsidR="00916319" w:rsidRDefault="00916319" w:rsidP="00916319">
      <w:pPr>
        <w:pStyle w:val="Default"/>
        <w:numPr>
          <w:ilvl w:val="0"/>
          <w:numId w:val="33"/>
        </w:numPr>
        <w:spacing w:after="75"/>
        <w:rPr>
          <w:sz w:val="22"/>
          <w:szCs w:val="22"/>
        </w:rPr>
      </w:pPr>
      <w:r>
        <w:rPr>
          <w:sz w:val="22"/>
          <w:szCs w:val="22"/>
        </w:rPr>
        <w:t xml:space="preserve">Gestió dels processos d’altes i baixes de contractes temporals, ja sigui el personal tècnic de borsa de treball, com el personal en règim especial d’artistes, càlcul i abonament de quitances i indemnitzacions, etc. </w:t>
      </w:r>
    </w:p>
    <w:p w14:paraId="055202D8" w14:textId="58528F1F" w:rsidR="00916319" w:rsidRDefault="00916319" w:rsidP="00916319">
      <w:pPr>
        <w:pStyle w:val="Default"/>
        <w:numPr>
          <w:ilvl w:val="0"/>
          <w:numId w:val="33"/>
        </w:numPr>
        <w:spacing w:after="75"/>
        <w:rPr>
          <w:sz w:val="22"/>
          <w:szCs w:val="22"/>
        </w:rPr>
      </w:pPr>
      <w:r>
        <w:rPr>
          <w:sz w:val="22"/>
          <w:szCs w:val="22"/>
        </w:rPr>
        <w:t xml:space="preserve">Tramitació i gestió de l’avançament de bestretes. </w:t>
      </w:r>
    </w:p>
    <w:p w14:paraId="3643DA8E" w14:textId="0B17AE2B" w:rsidR="00916319" w:rsidRDefault="00916319" w:rsidP="00916319">
      <w:pPr>
        <w:pStyle w:val="Default"/>
        <w:numPr>
          <w:ilvl w:val="0"/>
          <w:numId w:val="33"/>
        </w:numPr>
        <w:spacing w:after="75"/>
        <w:rPr>
          <w:sz w:val="22"/>
          <w:szCs w:val="22"/>
        </w:rPr>
      </w:pPr>
      <w:r>
        <w:rPr>
          <w:sz w:val="22"/>
          <w:szCs w:val="22"/>
        </w:rPr>
        <w:t xml:space="preserve">Atenció de consultes i incidències sobre les nòmines, jubilacions, incapacitats, així com qualsevol altre qüestió referent als recursos humans. </w:t>
      </w:r>
    </w:p>
    <w:p w14:paraId="64245B5E" w14:textId="49A235FF" w:rsidR="00916319" w:rsidRDefault="00916319" w:rsidP="00916319">
      <w:pPr>
        <w:pStyle w:val="Default"/>
        <w:numPr>
          <w:ilvl w:val="0"/>
          <w:numId w:val="33"/>
        </w:numPr>
        <w:spacing w:after="75"/>
        <w:rPr>
          <w:sz w:val="22"/>
          <w:szCs w:val="22"/>
        </w:rPr>
      </w:pPr>
      <w:r>
        <w:rPr>
          <w:sz w:val="22"/>
          <w:szCs w:val="22"/>
        </w:rPr>
        <w:t xml:space="preserve">Confecció de l’esborrany del projecte de pressupost de despeses de capítol 1 seguiment de l’evolució de la despesa per a l’anàlisi de les desviacions, proposant i tramitant les modificacions pressupostàries oportunes. </w:t>
      </w:r>
    </w:p>
    <w:p w14:paraId="61D2008F" w14:textId="3034A837" w:rsidR="00916319" w:rsidRDefault="00916319" w:rsidP="00916319">
      <w:pPr>
        <w:pStyle w:val="Default"/>
        <w:numPr>
          <w:ilvl w:val="0"/>
          <w:numId w:val="33"/>
        </w:numPr>
        <w:spacing w:after="75"/>
        <w:rPr>
          <w:sz w:val="22"/>
          <w:szCs w:val="22"/>
        </w:rPr>
      </w:pPr>
      <w:r>
        <w:rPr>
          <w:sz w:val="22"/>
          <w:szCs w:val="22"/>
        </w:rPr>
        <w:t xml:space="preserve">Confecció de l’execució trimestral del pressupost de capítol I. </w:t>
      </w:r>
    </w:p>
    <w:p w14:paraId="7CE608DC" w14:textId="54E4CB8F" w:rsidR="0074502F" w:rsidRPr="0074502F" w:rsidRDefault="0074502F" w:rsidP="0074502F">
      <w:pPr>
        <w:pStyle w:val="Pargrafdellista"/>
        <w:widowControl/>
        <w:numPr>
          <w:ilvl w:val="0"/>
          <w:numId w:val="33"/>
        </w:numPr>
        <w:adjustRightInd w:val="0"/>
        <w:spacing w:after="75"/>
        <w:rPr>
          <w:rFonts w:ascii="Calibri" w:eastAsiaTheme="minorHAnsi" w:hAnsi="Calibri" w:cs="Calibri"/>
          <w:color w:val="000000"/>
          <w:lang w:val="ca-ES"/>
        </w:rPr>
      </w:pPr>
      <w:r w:rsidRPr="0074502F">
        <w:rPr>
          <w:rFonts w:ascii="Calibri" w:eastAsiaTheme="minorHAnsi" w:hAnsi="Calibri" w:cs="Calibri"/>
          <w:color w:val="000000"/>
          <w:lang w:val="ca-ES"/>
        </w:rPr>
        <w:t xml:space="preserve">Control de les retencions judicials per embargament de nòmina, descomptes referents a les bestretes i altres derivats d’actuacions disciplinaries. </w:t>
      </w:r>
    </w:p>
    <w:p w14:paraId="1FEEE90B" w14:textId="1EA2899B" w:rsidR="0074502F" w:rsidRPr="0074502F" w:rsidRDefault="0074502F" w:rsidP="0074502F">
      <w:pPr>
        <w:pStyle w:val="Pargrafdellista"/>
        <w:widowControl/>
        <w:numPr>
          <w:ilvl w:val="0"/>
          <w:numId w:val="33"/>
        </w:numPr>
        <w:adjustRightInd w:val="0"/>
        <w:spacing w:after="75"/>
        <w:rPr>
          <w:rFonts w:ascii="Calibri" w:eastAsiaTheme="minorHAnsi" w:hAnsi="Calibri" w:cs="Calibri"/>
          <w:color w:val="000000"/>
          <w:lang w:val="ca-ES"/>
        </w:rPr>
      </w:pPr>
      <w:r w:rsidRPr="0074502F">
        <w:rPr>
          <w:rFonts w:ascii="Calibri" w:eastAsiaTheme="minorHAnsi" w:hAnsi="Calibri" w:cs="Calibri"/>
          <w:color w:val="000000"/>
          <w:lang w:val="ca-ES"/>
        </w:rPr>
        <w:t xml:space="preserve">Elaboració dels estudis i informes de caràcter laboral i econòmica que es requereixin. </w:t>
      </w:r>
    </w:p>
    <w:p w14:paraId="2B6F0E0F" w14:textId="101A3B57" w:rsidR="0074502F" w:rsidRPr="0074502F" w:rsidRDefault="0074502F" w:rsidP="0074502F">
      <w:pPr>
        <w:pStyle w:val="Pargrafdellista"/>
        <w:widowControl/>
        <w:numPr>
          <w:ilvl w:val="0"/>
          <w:numId w:val="33"/>
        </w:numPr>
        <w:adjustRightInd w:val="0"/>
        <w:spacing w:after="75"/>
        <w:rPr>
          <w:rFonts w:ascii="Calibri" w:eastAsiaTheme="minorHAnsi" w:hAnsi="Calibri" w:cs="Calibri"/>
          <w:color w:val="000000"/>
          <w:lang w:val="ca-ES"/>
        </w:rPr>
      </w:pPr>
      <w:r w:rsidRPr="0074502F">
        <w:rPr>
          <w:rFonts w:ascii="Calibri" w:eastAsiaTheme="minorHAnsi" w:hAnsi="Calibri" w:cs="Calibri"/>
          <w:color w:val="000000"/>
          <w:lang w:val="ca-ES"/>
        </w:rPr>
        <w:lastRenderedPageBreak/>
        <w:t xml:space="preserve">Elaboració d’informes i propostes de resolució, estudis i altres documents, a sol·licitud del cap de departament. </w:t>
      </w:r>
    </w:p>
    <w:p w14:paraId="5E7B1EBA" w14:textId="38CC174A" w:rsidR="0074502F" w:rsidRPr="0074502F" w:rsidRDefault="0074502F" w:rsidP="0074502F">
      <w:pPr>
        <w:pStyle w:val="Pargrafdellista"/>
        <w:widowControl/>
        <w:numPr>
          <w:ilvl w:val="0"/>
          <w:numId w:val="33"/>
        </w:numPr>
        <w:adjustRightInd w:val="0"/>
        <w:spacing w:after="75"/>
        <w:rPr>
          <w:rFonts w:ascii="Calibri" w:eastAsiaTheme="minorHAnsi" w:hAnsi="Calibri" w:cs="Calibri"/>
          <w:color w:val="000000"/>
          <w:lang w:val="ca-ES"/>
        </w:rPr>
      </w:pPr>
      <w:r w:rsidRPr="0074502F">
        <w:rPr>
          <w:rFonts w:ascii="Calibri" w:eastAsiaTheme="minorHAnsi" w:hAnsi="Calibri" w:cs="Calibri"/>
          <w:color w:val="000000"/>
          <w:lang w:val="ca-ES"/>
        </w:rPr>
        <w:t xml:space="preserve">Actualització de la relació de llocs de treball, segons els canvis realitzats a la seva configuració actual com en la creació de nous llocs. </w:t>
      </w:r>
    </w:p>
    <w:p w14:paraId="3456B823" w14:textId="6CC28040" w:rsidR="0074502F" w:rsidRPr="0074502F" w:rsidRDefault="0074502F" w:rsidP="0074502F">
      <w:pPr>
        <w:pStyle w:val="Pargrafdellista"/>
        <w:widowControl/>
        <w:numPr>
          <w:ilvl w:val="0"/>
          <w:numId w:val="33"/>
        </w:numPr>
        <w:adjustRightInd w:val="0"/>
        <w:spacing w:after="75"/>
        <w:rPr>
          <w:rFonts w:ascii="Calibri" w:eastAsiaTheme="minorHAnsi" w:hAnsi="Calibri" w:cs="Calibri"/>
          <w:color w:val="000000"/>
          <w:lang w:val="ca-ES"/>
        </w:rPr>
      </w:pPr>
      <w:r w:rsidRPr="0074502F">
        <w:rPr>
          <w:rFonts w:ascii="Calibri" w:eastAsiaTheme="minorHAnsi" w:hAnsi="Calibri" w:cs="Calibri"/>
          <w:color w:val="000000"/>
          <w:lang w:val="ca-ES"/>
        </w:rPr>
        <w:t xml:space="preserve">Suport tècnic en confecció de la documentació administrativa, processos selectius, contractació i/o designació de personal. </w:t>
      </w:r>
    </w:p>
    <w:p w14:paraId="7DE2E623" w14:textId="477E0B22" w:rsidR="0074502F" w:rsidRPr="0074502F" w:rsidRDefault="0074502F" w:rsidP="0074502F">
      <w:pPr>
        <w:pStyle w:val="Pargrafdellista"/>
        <w:widowControl/>
        <w:numPr>
          <w:ilvl w:val="0"/>
          <w:numId w:val="33"/>
        </w:numPr>
        <w:adjustRightInd w:val="0"/>
        <w:spacing w:after="75"/>
        <w:rPr>
          <w:rFonts w:ascii="Calibri" w:eastAsiaTheme="minorHAnsi" w:hAnsi="Calibri" w:cs="Calibri"/>
          <w:color w:val="000000"/>
          <w:lang w:val="ca-ES"/>
        </w:rPr>
      </w:pPr>
      <w:r w:rsidRPr="0074502F">
        <w:rPr>
          <w:rFonts w:ascii="Calibri" w:eastAsiaTheme="minorHAnsi" w:hAnsi="Calibri" w:cs="Calibri"/>
          <w:color w:val="000000"/>
          <w:lang w:val="ca-ES"/>
        </w:rPr>
        <w:t xml:space="preserve">Utilització dels programes informàtics específics de gestió de Recursos Humans del Consorci. </w:t>
      </w:r>
    </w:p>
    <w:p w14:paraId="04A3BB3D" w14:textId="02919456" w:rsidR="0074502F" w:rsidRPr="0074502F" w:rsidRDefault="0074502F" w:rsidP="0074502F">
      <w:pPr>
        <w:pStyle w:val="Pargrafdellista"/>
        <w:widowControl/>
        <w:numPr>
          <w:ilvl w:val="0"/>
          <w:numId w:val="33"/>
        </w:numPr>
        <w:adjustRightInd w:val="0"/>
        <w:spacing w:after="75"/>
        <w:rPr>
          <w:rFonts w:ascii="Calibri" w:eastAsiaTheme="minorHAnsi" w:hAnsi="Calibri" w:cs="Calibri"/>
          <w:color w:val="000000"/>
          <w:lang w:val="ca-ES"/>
        </w:rPr>
      </w:pPr>
      <w:r w:rsidRPr="0074502F">
        <w:rPr>
          <w:rFonts w:ascii="Calibri" w:eastAsiaTheme="minorHAnsi" w:hAnsi="Calibri" w:cs="Calibri"/>
          <w:color w:val="000000"/>
          <w:lang w:val="ca-ES"/>
        </w:rPr>
        <w:t xml:space="preserve">Col·laboració en les tasques tècniques en temes de negociació col·lectiva. </w:t>
      </w:r>
    </w:p>
    <w:p w14:paraId="1852C3A4" w14:textId="2826EF17" w:rsidR="0074502F" w:rsidRPr="0074502F" w:rsidRDefault="0074502F" w:rsidP="0074502F">
      <w:pPr>
        <w:pStyle w:val="Pargrafdellista"/>
        <w:widowControl/>
        <w:numPr>
          <w:ilvl w:val="0"/>
          <w:numId w:val="33"/>
        </w:numPr>
        <w:adjustRightInd w:val="0"/>
        <w:spacing w:after="75"/>
        <w:rPr>
          <w:rFonts w:ascii="Calibri" w:eastAsiaTheme="minorHAnsi" w:hAnsi="Calibri" w:cs="Calibri"/>
          <w:color w:val="000000"/>
          <w:lang w:val="ca-ES"/>
        </w:rPr>
      </w:pPr>
      <w:r w:rsidRPr="0074502F">
        <w:rPr>
          <w:rFonts w:ascii="Calibri" w:eastAsiaTheme="minorHAnsi" w:hAnsi="Calibri" w:cs="Calibri"/>
          <w:color w:val="000000"/>
          <w:lang w:val="ca-ES"/>
        </w:rPr>
        <w:t xml:space="preserve">Participar en el desenvolupament de projectes vinculats a la gestió de persones i l’estructura organitzativa. </w:t>
      </w:r>
    </w:p>
    <w:p w14:paraId="3A28320F" w14:textId="7149B2F6" w:rsidR="0074502F" w:rsidRPr="0074502F" w:rsidRDefault="0074502F" w:rsidP="0074502F">
      <w:pPr>
        <w:pStyle w:val="Pargrafdellista"/>
        <w:widowControl/>
        <w:numPr>
          <w:ilvl w:val="0"/>
          <w:numId w:val="33"/>
        </w:numPr>
        <w:adjustRightInd w:val="0"/>
        <w:spacing w:after="75"/>
        <w:rPr>
          <w:rFonts w:ascii="Calibri" w:eastAsiaTheme="minorHAnsi" w:hAnsi="Calibri" w:cs="Calibri"/>
          <w:color w:val="000000"/>
          <w:lang w:val="ca-ES"/>
        </w:rPr>
      </w:pPr>
      <w:r w:rsidRPr="0074502F">
        <w:rPr>
          <w:rFonts w:ascii="Calibri" w:eastAsiaTheme="minorHAnsi" w:hAnsi="Calibri" w:cs="Calibri"/>
          <w:color w:val="000000"/>
          <w:lang w:val="ca-ES"/>
        </w:rPr>
        <w:t xml:space="preserve">Assessorar a l’entitat en les matèries referides a la gestió de personal, tant de funció pública com de dret laboral. </w:t>
      </w:r>
    </w:p>
    <w:p w14:paraId="33154E3B" w14:textId="0CE47753" w:rsidR="0074502F" w:rsidRPr="0074502F" w:rsidRDefault="0074502F" w:rsidP="0074502F">
      <w:pPr>
        <w:pStyle w:val="Pargrafdellista"/>
        <w:widowControl/>
        <w:numPr>
          <w:ilvl w:val="0"/>
          <w:numId w:val="33"/>
        </w:numPr>
        <w:adjustRightInd w:val="0"/>
        <w:spacing w:after="75"/>
        <w:rPr>
          <w:rFonts w:ascii="Calibri" w:eastAsiaTheme="minorHAnsi" w:hAnsi="Calibri" w:cs="Calibri"/>
          <w:color w:val="000000"/>
          <w:lang w:val="ca-ES"/>
        </w:rPr>
      </w:pPr>
      <w:r w:rsidRPr="0074502F">
        <w:rPr>
          <w:rFonts w:ascii="Calibri" w:eastAsiaTheme="minorHAnsi" w:hAnsi="Calibri" w:cs="Calibri"/>
          <w:color w:val="000000"/>
          <w:lang w:val="ca-ES"/>
        </w:rPr>
        <w:t xml:space="preserve">Mantenir els contactes necessaris amb tercers (empreses i altres administracions, institucions i organismes) per dur a terme les seves tasques. </w:t>
      </w:r>
    </w:p>
    <w:p w14:paraId="5366ECAC" w14:textId="418D057B" w:rsidR="0074502F" w:rsidRPr="0074502F" w:rsidRDefault="0074502F" w:rsidP="0074502F">
      <w:pPr>
        <w:pStyle w:val="Pargrafdellista"/>
        <w:widowControl/>
        <w:numPr>
          <w:ilvl w:val="0"/>
          <w:numId w:val="33"/>
        </w:numPr>
        <w:adjustRightInd w:val="0"/>
        <w:spacing w:after="75"/>
        <w:rPr>
          <w:rFonts w:ascii="Calibri" w:eastAsiaTheme="minorHAnsi" w:hAnsi="Calibri" w:cs="Calibri"/>
          <w:color w:val="000000"/>
          <w:lang w:val="ca-ES"/>
        </w:rPr>
      </w:pPr>
      <w:r w:rsidRPr="0074502F">
        <w:rPr>
          <w:rFonts w:ascii="Calibri" w:eastAsiaTheme="minorHAnsi" w:hAnsi="Calibri" w:cs="Calibri"/>
          <w:color w:val="000000"/>
          <w:lang w:val="ca-ES"/>
        </w:rPr>
        <w:t xml:space="preserve">Pel que fa al protecció de dades de caràcter personal, adoptar les mesures tècniques i organitzatives necessàries per donar compliment a la normativa vigent en la matèria, així com mantenir el deure de secret i confidencialitat. </w:t>
      </w:r>
    </w:p>
    <w:p w14:paraId="2E926803" w14:textId="69E597DC" w:rsidR="0074502F" w:rsidRPr="0074502F" w:rsidRDefault="0074502F" w:rsidP="0074502F">
      <w:pPr>
        <w:pStyle w:val="Pargrafdellista"/>
        <w:widowControl/>
        <w:numPr>
          <w:ilvl w:val="0"/>
          <w:numId w:val="33"/>
        </w:numPr>
        <w:adjustRightInd w:val="0"/>
        <w:spacing w:after="75"/>
        <w:rPr>
          <w:rFonts w:ascii="Calibri" w:eastAsiaTheme="minorHAnsi" w:hAnsi="Calibri" w:cs="Calibri"/>
          <w:color w:val="000000"/>
          <w:lang w:val="ca-ES"/>
        </w:rPr>
      </w:pPr>
      <w:r w:rsidRPr="0074502F">
        <w:rPr>
          <w:rFonts w:ascii="Calibri" w:eastAsiaTheme="minorHAnsi" w:hAnsi="Calibri" w:cs="Calibri"/>
          <w:color w:val="000000"/>
          <w:lang w:val="ca-ES"/>
        </w:rPr>
        <w:t xml:space="preserve">Vetllar per la seguretat i salut en el seu lloc de treball, utilitzant adequadament els equips relacionats amb la seva activitat, d’acord amb els procediments establerts i la normativa vigent en matèria de prevenció de riscos laborals. </w:t>
      </w:r>
    </w:p>
    <w:p w14:paraId="41AD19A6" w14:textId="1714E0B2" w:rsidR="0074502F" w:rsidRPr="0074502F" w:rsidRDefault="0074502F" w:rsidP="0074502F">
      <w:pPr>
        <w:pStyle w:val="Pargrafdellista"/>
        <w:widowControl/>
        <w:numPr>
          <w:ilvl w:val="0"/>
          <w:numId w:val="33"/>
        </w:numPr>
        <w:adjustRightInd w:val="0"/>
        <w:rPr>
          <w:rFonts w:ascii="Calibri" w:eastAsiaTheme="minorHAnsi" w:hAnsi="Calibri" w:cs="Calibri"/>
          <w:color w:val="000000"/>
          <w:lang w:val="ca-ES"/>
        </w:rPr>
      </w:pPr>
      <w:r w:rsidRPr="0074502F">
        <w:rPr>
          <w:rFonts w:ascii="Calibri" w:eastAsiaTheme="minorHAnsi" w:hAnsi="Calibri" w:cs="Calibri"/>
          <w:color w:val="000000"/>
          <w:lang w:val="ca-ES"/>
        </w:rPr>
        <w:t xml:space="preserve">I altres tasques de caràcter similar relacionades amb el seu lloc de treball que li siguin assignades pels seus superiors. </w:t>
      </w:r>
    </w:p>
    <w:p w14:paraId="4BB990A7" w14:textId="77777777" w:rsidR="00916319" w:rsidRDefault="00916319" w:rsidP="00214CFC">
      <w:pPr>
        <w:pStyle w:val="Default"/>
        <w:ind w:left="350"/>
        <w:rPr>
          <w:sz w:val="22"/>
          <w:szCs w:val="22"/>
        </w:rPr>
      </w:pPr>
    </w:p>
    <w:p w14:paraId="40A647C9" w14:textId="6FDFF988" w:rsidR="003956D8" w:rsidRPr="003956D8" w:rsidRDefault="001D7086" w:rsidP="003956D8">
      <w:pPr>
        <w:pStyle w:val="Pargrafdellista"/>
        <w:numPr>
          <w:ilvl w:val="1"/>
          <w:numId w:val="2"/>
        </w:numPr>
        <w:tabs>
          <w:tab w:val="left" w:pos="993"/>
        </w:tabs>
        <w:spacing w:before="0" w:after="120"/>
        <w:ind w:right="-1"/>
        <w:jc w:val="both"/>
        <w:rPr>
          <w:rFonts w:asciiTheme="minorHAnsi" w:hAnsiTheme="minorHAnsi" w:cstheme="minorHAnsi"/>
          <w:lang w:val="ca-ES"/>
        </w:rPr>
      </w:pPr>
      <w:r w:rsidRPr="001D7086">
        <w:rPr>
          <w:rFonts w:asciiTheme="minorHAnsi" w:hAnsiTheme="minorHAnsi" w:cstheme="minorHAnsi"/>
          <w:b/>
          <w:bCs/>
          <w:lang w:val="ca-ES"/>
        </w:rPr>
        <w:t>Mèrits</w:t>
      </w:r>
      <w:r>
        <w:rPr>
          <w:rFonts w:asciiTheme="minorHAnsi" w:hAnsiTheme="minorHAnsi" w:cstheme="minorHAnsi"/>
          <w:b/>
          <w:bCs/>
          <w:lang w:val="ca-ES"/>
        </w:rPr>
        <w:t xml:space="preserve"> f</w:t>
      </w:r>
      <w:r w:rsidR="007260AA" w:rsidRPr="00214CFC">
        <w:rPr>
          <w:rFonts w:asciiTheme="minorHAnsi" w:hAnsiTheme="minorHAnsi" w:cstheme="minorHAnsi"/>
          <w:b/>
          <w:bCs/>
          <w:lang w:val="ca-ES"/>
        </w:rPr>
        <w:t>ormatius</w:t>
      </w:r>
      <w:r w:rsidR="007260AA" w:rsidRPr="003956D8">
        <w:rPr>
          <w:rFonts w:asciiTheme="minorHAnsi" w:hAnsiTheme="minorHAnsi" w:cstheme="minorHAnsi"/>
          <w:lang w:val="ca-ES"/>
        </w:rPr>
        <w:t xml:space="preserve">: </w:t>
      </w:r>
      <w:r w:rsidRPr="001D7086">
        <w:rPr>
          <w:rFonts w:asciiTheme="minorHAnsi" w:hAnsiTheme="minorHAnsi" w:cstheme="minorHAnsi"/>
          <w:lang w:val="ca-ES"/>
        </w:rPr>
        <w:t>Cursos específics relacionats amb la gestió de recursos humans, especialment el orientats a la funció pública.</w:t>
      </w:r>
    </w:p>
    <w:p w14:paraId="19A692B6" w14:textId="744A9EC6" w:rsidR="001F15AB" w:rsidRPr="003956D8" w:rsidRDefault="00787786" w:rsidP="00FF4047">
      <w:pPr>
        <w:pStyle w:val="Pargrafdellista"/>
        <w:numPr>
          <w:ilvl w:val="1"/>
          <w:numId w:val="2"/>
        </w:numPr>
        <w:tabs>
          <w:tab w:val="left" w:pos="993"/>
        </w:tabs>
        <w:spacing w:before="0" w:after="120"/>
        <w:ind w:right="-1"/>
        <w:jc w:val="both"/>
        <w:rPr>
          <w:rFonts w:asciiTheme="minorHAnsi" w:hAnsiTheme="minorHAnsi" w:cstheme="minorHAnsi"/>
          <w:lang w:val="ca-ES"/>
        </w:rPr>
      </w:pPr>
      <w:r w:rsidRPr="001D7086">
        <w:rPr>
          <w:rFonts w:asciiTheme="minorHAnsi" w:hAnsiTheme="minorHAnsi" w:cstheme="minorHAnsi"/>
          <w:b/>
          <w:bCs/>
          <w:lang w:val="ca-ES"/>
        </w:rPr>
        <w:t>Competències específiques</w:t>
      </w:r>
      <w:r w:rsidRPr="003956D8">
        <w:rPr>
          <w:rFonts w:asciiTheme="minorHAnsi" w:hAnsiTheme="minorHAnsi" w:cstheme="minorHAnsi"/>
          <w:lang w:val="ca-ES"/>
        </w:rPr>
        <w:t xml:space="preserve">: </w:t>
      </w:r>
      <w:r w:rsidR="003956D8">
        <w:rPr>
          <w:rFonts w:asciiTheme="minorHAnsi" w:hAnsiTheme="minorHAnsi" w:cstheme="minorHAnsi"/>
          <w:lang w:val="ca-ES"/>
        </w:rPr>
        <w:t xml:space="preserve">Treball en equip, capacitat de comunicació (oral i escrita), síntesi i </w:t>
      </w:r>
      <w:r w:rsidR="001D7086">
        <w:rPr>
          <w:rFonts w:asciiTheme="minorHAnsi" w:hAnsiTheme="minorHAnsi" w:cstheme="minorHAnsi"/>
          <w:lang w:val="ca-ES"/>
        </w:rPr>
        <w:t>confidencialitat</w:t>
      </w:r>
      <w:r w:rsidR="00055B65">
        <w:rPr>
          <w:rFonts w:asciiTheme="minorHAnsi" w:hAnsiTheme="minorHAnsi" w:cstheme="minorHAnsi"/>
          <w:lang w:val="ca-ES"/>
        </w:rPr>
        <w:t>, iniciativa, ordre i resolució</w:t>
      </w:r>
    </w:p>
    <w:p w14:paraId="7F49C162" w14:textId="26570EC2" w:rsidR="002534E2" w:rsidRPr="001F15AB" w:rsidRDefault="002534E2" w:rsidP="005F12C0">
      <w:pPr>
        <w:pStyle w:val="Pargrafdellista"/>
        <w:numPr>
          <w:ilvl w:val="1"/>
          <w:numId w:val="2"/>
        </w:numPr>
        <w:tabs>
          <w:tab w:val="left" w:pos="993"/>
        </w:tabs>
        <w:spacing w:before="0" w:after="120"/>
        <w:ind w:right="-1"/>
        <w:jc w:val="both"/>
        <w:rPr>
          <w:rFonts w:asciiTheme="minorHAnsi" w:hAnsiTheme="minorHAnsi" w:cstheme="minorHAnsi"/>
          <w:lang w:val="ca-ES"/>
        </w:rPr>
      </w:pPr>
      <w:r w:rsidRPr="001D7086">
        <w:rPr>
          <w:rFonts w:asciiTheme="minorHAnsi" w:hAnsiTheme="minorHAnsi" w:cstheme="minorHAnsi"/>
          <w:b/>
          <w:bCs/>
          <w:lang w:val="ca-ES"/>
        </w:rPr>
        <w:t>Disponibilitat horària</w:t>
      </w:r>
      <w:r w:rsidRPr="001F15AB">
        <w:rPr>
          <w:rFonts w:asciiTheme="minorHAnsi" w:hAnsiTheme="minorHAnsi" w:cstheme="minorHAnsi"/>
          <w:lang w:val="ca-ES"/>
        </w:rPr>
        <w:t>: Jornada flexible ajustada al servei</w:t>
      </w:r>
    </w:p>
    <w:p w14:paraId="45DB1066" w14:textId="77777777" w:rsidR="001A6C60" w:rsidRPr="006E7DFF" w:rsidRDefault="001A6C60" w:rsidP="00E947F8">
      <w:pPr>
        <w:tabs>
          <w:tab w:val="left" w:pos="993"/>
        </w:tabs>
        <w:spacing w:after="120"/>
        <w:ind w:right="-1"/>
        <w:jc w:val="both"/>
        <w:rPr>
          <w:rFonts w:asciiTheme="minorHAnsi" w:hAnsiTheme="minorHAnsi" w:cstheme="minorHAnsi"/>
          <w:lang w:val="ca-ES"/>
        </w:rPr>
      </w:pPr>
    </w:p>
    <w:p w14:paraId="569789D8" w14:textId="7EB53684" w:rsidR="00210879" w:rsidRPr="006E7DFF" w:rsidRDefault="0027527E" w:rsidP="00E947F8">
      <w:pPr>
        <w:pStyle w:val="Pargrafdellista"/>
        <w:numPr>
          <w:ilvl w:val="0"/>
          <w:numId w:val="2"/>
        </w:numPr>
        <w:tabs>
          <w:tab w:val="left" w:pos="351"/>
        </w:tabs>
        <w:spacing w:before="0" w:after="120"/>
        <w:ind w:left="0" w:right="-1" w:firstLine="0"/>
        <w:jc w:val="both"/>
        <w:rPr>
          <w:rFonts w:asciiTheme="minorHAnsi" w:hAnsiTheme="minorHAnsi" w:cstheme="minorHAnsi"/>
          <w:b/>
          <w:bCs/>
          <w:lang w:val="ca-ES"/>
        </w:rPr>
      </w:pPr>
      <w:r w:rsidRPr="006E7DFF">
        <w:rPr>
          <w:rFonts w:asciiTheme="minorHAnsi" w:hAnsiTheme="minorHAnsi" w:cstheme="minorHAnsi"/>
          <w:b/>
          <w:bCs/>
          <w:lang w:val="ca-ES"/>
        </w:rPr>
        <w:t>Presentació de</w:t>
      </w:r>
      <w:r w:rsidRPr="006E7DFF">
        <w:rPr>
          <w:rFonts w:asciiTheme="minorHAnsi" w:hAnsiTheme="minorHAnsi" w:cstheme="minorHAnsi"/>
          <w:b/>
          <w:bCs/>
          <w:spacing w:val="9"/>
          <w:lang w:val="ca-ES"/>
        </w:rPr>
        <w:t xml:space="preserve"> </w:t>
      </w:r>
      <w:r w:rsidRPr="006E7DFF">
        <w:rPr>
          <w:rFonts w:asciiTheme="minorHAnsi" w:hAnsiTheme="minorHAnsi" w:cstheme="minorHAnsi"/>
          <w:b/>
          <w:bCs/>
          <w:lang w:val="ca-ES"/>
        </w:rPr>
        <w:t>sol·licituds.</w:t>
      </w:r>
    </w:p>
    <w:p w14:paraId="0E8FF704" w14:textId="03516338" w:rsidR="00210879" w:rsidRPr="001D7086" w:rsidRDefault="0027527E" w:rsidP="001D7086">
      <w:pPr>
        <w:tabs>
          <w:tab w:val="left" w:pos="531"/>
        </w:tabs>
        <w:spacing w:after="120"/>
        <w:ind w:right="-1"/>
        <w:jc w:val="both"/>
        <w:rPr>
          <w:rFonts w:asciiTheme="minorHAnsi" w:hAnsiTheme="minorHAnsi" w:cstheme="minorHAnsi"/>
          <w:lang w:val="ca-ES"/>
        </w:rPr>
      </w:pPr>
      <w:r w:rsidRPr="001D7086">
        <w:rPr>
          <w:rFonts w:asciiTheme="minorHAnsi" w:hAnsiTheme="minorHAnsi" w:cstheme="minorHAnsi"/>
          <w:lang w:val="ca-ES"/>
        </w:rPr>
        <w:t xml:space="preserve">Les persones </w:t>
      </w:r>
      <w:r w:rsidR="00787786" w:rsidRPr="001D7086">
        <w:rPr>
          <w:rFonts w:asciiTheme="minorHAnsi" w:hAnsiTheme="minorHAnsi" w:cstheme="minorHAnsi"/>
          <w:lang w:val="ca-ES"/>
        </w:rPr>
        <w:t>interessades en participar en aquest procés selectiu hauran d’omplir i completar el formulari electrònic que es troba l’adreça</w:t>
      </w:r>
      <w:r w:rsidR="002534E2" w:rsidRPr="001D7086">
        <w:rPr>
          <w:rFonts w:asciiTheme="minorHAnsi" w:hAnsiTheme="minorHAnsi" w:cstheme="minorHAnsi"/>
          <w:lang w:val="ca-ES"/>
        </w:rPr>
        <w:t xml:space="preserve"> següent:</w:t>
      </w:r>
    </w:p>
    <w:p w14:paraId="500D75CD" w14:textId="795D7D84" w:rsidR="00BA362B" w:rsidRPr="0056261B" w:rsidRDefault="00787786" w:rsidP="0056261B">
      <w:pPr>
        <w:pStyle w:val="Pargrafdellista"/>
        <w:tabs>
          <w:tab w:val="left" w:pos="531"/>
        </w:tabs>
        <w:spacing w:before="0" w:after="120"/>
        <w:ind w:left="0" w:right="-1"/>
        <w:jc w:val="both"/>
        <w:rPr>
          <w:rFonts w:asciiTheme="minorHAnsi" w:hAnsiTheme="minorHAnsi" w:cstheme="minorHAnsi"/>
          <w:lang w:val="ca-ES"/>
        </w:rPr>
      </w:pPr>
      <w:r w:rsidRPr="0056261B">
        <w:rPr>
          <w:rFonts w:asciiTheme="minorHAnsi" w:hAnsiTheme="minorHAnsi" w:cstheme="minorHAnsi"/>
          <w:lang w:val="ca-ES"/>
        </w:rPr>
        <w:tab/>
      </w:r>
      <w:hyperlink r:id="rId12" w:history="1">
        <w:r w:rsidR="0056261B" w:rsidRPr="0056261B">
          <w:rPr>
            <w:rStyle w:val="Enlla"/>
            <w:rFonts w:asciiTheme="minorHAnsi" w:hAnsiTheme="minorHAnsi" w:cstheme="minorHAnsi"/>
            <w:lang w:val="ca-ES"/>
          </w:rPr>
          <w:t>https://mercatflors.cat/mdlfrrhh/oferta/recursos_humans_interadm/</w:t>
        </w:r>
      </w:hyperlink>
    </w:p>
    <w:p w14:paraId="384457A6" w14:textId="7B19A5C0" w:rsidR="00BA362B" w:rsidRDefault="00BA362B" w:rsidP="00E947F8">
      <w:pPr>
        <w:pStyle w:val="Pargrafdellista"/>
        <w:tabs>
          <w:tab w:val="left" w:pos="531"/>
        </w:tabs>
        <w:spacing w:before="0" w:after="120"/>
        <w:ind w:left="0" w:right="-1"/>
        <w:jc w:val="both"/>
        <w:rPr>
          <w:rFonts w:asciiTheme="minorHAnsi" w:hAnsiTheme="minorHAnsi" w:cstheme="minorHAnsi"/>
          <w:lang w:val="ca-ES"/>
        </w:rPr>
      </w:pPr>
      <w:r w:rsidRPr="006E7DFF">
        <w:rPr>
          <w:rFonts w:asciiTheme="minorHAnsi" w:hAnsiTheme="minorHAnsi" w:cstheme="minorHAnsi"/>
          <w:lang w:val="ca-ES"/>
        </w:rPr>
        <w:t xml:space="preserve">El formulari caldrà que sigui omplert en cada una de les caselles obligatòries, i a més carregar-hi la documentació següent en format </w:t>
      </w:r>
      <w:proofErr w:type="spellStart"/>
      <w:r w:rsidRPr="006E7DFF">
        <w:rPr>
          <w:rFonts w:asciiTheme="minorHAnsi" w:hAnsiTheme="minorHAnsi" w:cstheme="minorHAnsi"/>
          <w:lang w:val="ca-ES"/>
        </w:rPr>
        <w:t>pdf</w:t>
      </w:r>
      <w:proofErr w:type="spellEnd"/>
      <w:r w:rsidRPr="006E7DFF">
        <w:rPr>
          <w:rFonts w:asciiTheme="minorHAnsi" w:hAnsiTheme="minorHAnsi" w:cstheme="minorHAnsi"/>
          <w:lang w:val="ca-ES"/>
        </w:rPr>
        <w:t>:</w:t>
      </w:r>
    </w:p>
    <w:p w14:paraId="13656148" w14:textId="77777777" w:rsidR="004611C6" w:rsidRPr="006E7DFF" w:rsidRDefault="004611C6" w:rsidP="00E947F8">
      <w:pPr>
        <w:pStyle w:val="Pargrafdellista"/>
        <w:tabs>
          <w:tab w:val="left" w:pos="531"/>
        </w:tabs>
        <w:spacing w:before="0" w:after="120"/>
        <w:ind w:left="0" w:right="-1"/>
        <w:jc w:val="both"/>
        <w:rPr>
          <w:rFonts w:asciiTheme="minorHAnsi" w:hAnsiTheme="minorHAnsi" w:cstheme="minorHAnsi"/>
          <w:lang w:val="ca-ES"/>
        </w:rPr>
      </w:pPr>
    </w:p>
    <w:p w14:paraId="5C648DD6" w14:textId="0B4A2611" w:rsidR="00BA362B" w:rsidRPr="006E7DFF" w:rsidRDefault="00BA362B" w:rsidP="00E947F8">
      <w:pPr>
        <w:pStyle w:val="Pargrafdellista"/>
        <w:numPr>
          <w:ilvl w:val="0"/>
          <w:numId w:val="13"/>
        </w:numPr>
        <w:tabs>
          <w:tab w:val="left" w:pos="993"/>
        </w:tabs>
        <w:spacing w:before="0" w:after="120"/>
        <w:ind w:left="993" w:right="-1" w:hanging="426"/>
        <w:jc w:val="both"/>
        <w:rPr>
          <w:rFonts w:asciiTheme="minorHAnsi" w:hAnsiTheme="minorHAnsi" w:cstheme="minorHAnsi"/>
          <w:lang w:val="ca-ES"/>
        </w:rPr>
      </w:pPr>
      <w:r w:rsidRPr="006E7DFF">
        <w:rPr>
          <w:rFonts w:asciiTheme="minorHAnsi" w:hAnsiTheme="minorHAnsi" w:cstheme="minorHAnsi"/>
          <w:lang w:val="ca-ES"/>
        </w:rPr>
        <w:t>DNI, NIE o altre document acreditatiu de la nacionalitat</w:t>
      </w:r>
    </w:p>
    <w:p w14:paraId="3E211512" w14:textId="21F8AF29" w:rsidR="00BA362B" w:rsidRPr="006E7DFF" w:rsidRDefault="00BA362B" w:rsidP="00E947F8">
      <w:pPr>
        <w:pStyle w:val="Pargrafdellista"/>
        <w:numPr>
          <w:ilvl w:val="0"/>
          <w:numId w:val="13"/>
        </w:numPr>
        <w:tabs>
          <w:tab w:val="left" w:pos="993"/>
        </w:tabs>
        <w:spacing w:before="0" w:after="120"/>
        <w:ind w:left="993" w:right="-1" w:hanging="426"/>
        <w:jc w:val="both"/>
        <w:rPr>
          <w:rFonts w:asciiTheme="minorHAnsi" w:hAnsiTheme="minorHAnsi" w:cstheme="minorHAnsi"/>
          <w:lang w:val="ca-ES"/>
        </w:rPr>
      </w:pPr>
      <w:r w:rsidRPr="006E7DFF">
        <w:rPr>
          <w:rFonts w:asciiTheme="minorHAnsi" w:hAnsiTheme="minorHAnsi" w:cstheme="minorHAnsi"/>
          <w:lang w:val="ca-ES"/>
        </w:rPr>
        <w:t xml:space="preserve">Currículum </w:t>
      </w:r>
      <w:proofErr w:type="spellStart"/>
      <w:r w:rsidRPr="006E7DFF">
        <w:rPr>
          <w:rFonts w:asciiTheme="minorHAnsi" w:hAnsiTheme="minorHAnsi" w:cstheme="minorHAnsi"/>
          <w:lang w:val="ca-ES"/>
        </w:rPr>
        <w:t>vitae</w:t>
      </w:r>
      <w:proofErr w:type="spellEnd"/>
      <w:r w:rsidRPr="006E7DFF">
        <w:rPr>
          <w:rFonts w:asciiTheme="minorHAnsi" w:hAnsiTheme="minorHAnsi" w:cstheme="minorHAnsi"/>
          <w:lang w:val="ca-ES"/>
        </w:rPr>
        <w:t xml:space="preserve"> actualitzat en el que es reflecteixi clarament les tasques i funcions desenvolupades</w:t>
      </w:r>
    </w:p>
    <w:p w14:paraId="1AE753F4" w14:textId="73E9457A" w:rsidR="00BA362B" w:rsidRPr="006E7DFF" w:rsidRDefault="00BA362B" w:rsidP="00E947F8">
      <w:pPr>
        <w:pStyle w:val="Pargrafdellista"/>
        <w:numPr>
          <w:ilvl w:val="0"/>
          <w:numId w:val="13"/>
        </w:numPr>
        <w:tabs>
          <w:tab w:val="left" w:pos="993"/>
        </w:tabs>
        <w:spacing w:before="0" w:after="120"/>
        <w:ind w:left="993" w:right="-1" w:hanging="426"/>
        <w:jc w:val="both"/>
        <w:rPr>
          <w:rFonts w:asciiTheme="minorHAnsi" w:hAnsiTheme="minorHAnsi" w:cstheme="minorHAnsi"/>
          <w:lang w:val="ca-ES"/>
        </w:rPr>
      </w:pPr>
      <w:r w:rsidRPr="006E7DFF">
        <w:rPr>
          <w:rFonts w:asciiTheme="minorHAnsi" w:hAnsiTheme="minorHAnsi" w:cstheme="minorHAnsi"/>
          <w:lang w:val="ca-ES"/>
        </w:rPr>
        <w:t>Certificat de serveis prestats corresponent a l’acreditació de tasques realitzades a altres administracions públiques</w:t>
      </w:r>
    </w:p>
    <w:p w14:paraId="65A5DF1B" w14:textId="2264EE66" w:rsidR="00BA362B" w:rsidRPr="006E7DFF" w:rsidRDefault="0037294A" w:rsidP="00E947F8">
      <w:pPr>
        <w:pStyle w:val="Pargrafdellista"/>
        <w:numPr>
          <w:ilvl w:val="0"/>
          <w:numId w:val="13"/>
        </w:numPr>
        <w:tabs>
          <w:tab w:val="left" w:pos="993"/>
        </w:tabs>
        <w:spacing w:before="0" w:after="120"/>
        <w:ind w:left="993" w:right="-1" w:hanging="426"/>
        <w:jc w:val="both"/>
        <w:rPr>
          <w:rFonts w:asciiTheme="minorHAnsi" w:hAnsiTheme="minorHAnsi" w:cstheme="minorHAnsi"/>
          <w:lang w:val="ca-ES"/>
        </w:rPr>
      </w:pPr>
      <w:r w:rsidRPr="006E7DFF">
        <w:rPr>
          <w:rFonts w:asciiTheme="minorHAnsi" w:hAnsiTheme="minorHAnsi" w:cstheme="minorHAnsi"/>
          <w:lang w:val="ca-ES"/>
        </w:rPr>
        <w:t xml:space="preserve">Certificats de les empreses per a qui s’ha prestat serveis acreditant-ne la naturalesa </w:t>
      </w:r>
    </w:p>
    <w:p w14:paraId="571B5853" w14:textId="36A321F6" w:rsidR="00BA362B" w:rsidRPr="006E7DFF" w:rsidRDefault="00BA362B" w:rsidP="00E947F8">
      <w:pPr>
        <w:pStyle w:val="Pargrafdellista"/>
        <w:numPr>
          <w:ilvl w:val="0"/>
          <w:numId w:val="13"/>
        </w:numPr>
        <w:tabs>
          <w:tab w:val="left" w:pos="993"/>
        </w:tabs>
        <w:spacing w:before="0" w:after="120"/>
        <w:ind w:left="993" w:right="-1" w:hanging="426"/>
        <w:jc w:val="both"/>
        <w:rPr>
          <w:rFonts w:asciiTheme="minorHAnsi" w:hAnsiTheme="minorHAnsi" w:cstheme="minorHAnsi"/>
          <w:lang w:val="ca-ES"/>
        </w:rPr>
      </w:pPr>
      <w:r w:rsidRPr="006E7DFF">
        <w:rPr>
          <w:rFonts w:asciiTheme="minorHAnsi" w:hAnsiTheme="minorHAnsi" w:cstheme="minorHAnsi"/>
          <w:lang w:val="ca-ES"/>
        </w:rPr>
        <w:t>Certificat de vida laboral per acreditar les tasques realitzades en el sector privat</w:t>
      </w:r>
    </w:p>
    <w:p w14:paraId="2B5A99CC" w14:textId="6EC46502" w:rsidR="00BA362B" w:rsidRPr="006E7DFF" w:rsidRDefault="00BA362B" w:rsidP="003956D8">
      <w:pPr>
        <w:pStyle w:val="Pargrafdellista"/>
        <w:numPr>
          <w:ilvl w:val="0"/>
          <w:numId w:val="13"/>
        </w:numPr>
        <w:tabs>
          <w:tab w:val="left" w:pos="993"/>
        </w:tabs>
        <w:spacing w:before="0"/>
        <w:ind w:left="992" w:hanging="425"/>
        <w:jc w:val="both"/>
        <w:rPr>
          <w:rFonts w:asciiTheme="minorHAnsi" w:hAnsiTheme="minorHAnsi" w:cstheme="minorHAnsi"/>
          <w:lang w:val="ca-ES"/>
        </w:rPr>
      </w:pPr>
      <w:r w:rsidRPr="006E7DFF">
        <w:rPr>
          <w:rFonts w:asciiTheme="minorHAnsi" w:hAnsiTheme="minorHAnsi" w:cstheme="minorHAnsi"/>
          <w:lang w:val="ca-ES"/>
        </w:rPr>
        <w:t>Serà facultativa la presentació d’una carta de motivació</w:t>
      </w:r>
    </w:p>
    <w:p w14:paraId="2CA7C617" w14:textId="77777777" w:rsidR="003956D8" w:rsidRDefault="003956D8" w:rsidP="00E947F8">
      <w:pPr>
        <w:tabs>
          <w:tab w:val="left" w:pos="993"/>
        </w:tabs>
        <w:spacing w:after="120"/>
        <w:ind w:right="-1"/>
        <w:jc w:val="both"/>
        <w:rPr>
          <w:rFonts w:asciiTheme="minorHAnsi" w:hAnsiTheme="minorHAnsi" w:cstheme="minorHAnsi"/>
          <w:lang w:val="ca-ES"/>
        </w:rPr>
      </w:pPr>
    </w:p>
    <w:p w14:paraId="373A8871" w14:textId="56F268B5" w:rsidR="0037294A" w:rsidRPr="006E7DFF" w:rsidRDefault="0037294A" w:rsidP="00EE16E1">
      <w:pPr>
        <w:tabs>
          <w:tab w:val="left" w:pos="993"/>
        </w:tabs>
        <w:spacing w:after="120"/>
        <w:ind w:right="-1"/>
        <w:jc w:val="both"/>
        <w:rPr>
          <w:rFonts w:asciiTheme="minorHAnsi" w:hAnsiTheme="minorHAnsi" w:cstheme="minorHAnsi"/>
          <w:lang w:val="ca-ES"/>
        </w:rPr>
      </w:pPr>
      <w:r w:rsidRPr="006E7DFF">
        <w:rPr>
          <w:rFonts w:asciiTheme="minorHAnsi" w:hAnsiTheme="minorHAnsi" w:cstheme="minorHAnsi"/>
          <w:lang w:val="ca-ES"/>
        </w:rPr>
        <w:t>No és necessària la còpia de la titulació acadèmica, de la que es demanarà original al candidat que es proposi per a la contractació</w:t>
      </w:r>
    </w:p>
    <w:p w14:paraId="7F63E978" w14:textId="79C59E98" w:rsidR="00BA362B" w:rsidRPr="006E7DFF" w:rsidRDefault="00BA362B" w:rsidP="00EE16E1">
      <w:pPr>
        <w:tabs>
          <w:tab w:val="left" w:pos="993"/>
        </w:tabs>
        <w:spacing w:after="120"/>
        <w:ind w:right="-1"/>
        <w:jc w:val="both"/>
        <w:rPr>
          <w:rFonts w:asciiTheme="minorHAnsi" w:hAnsiTheme="minorHAnsi" w:cstheme="minorHAnsi"/>
          <w:lang w:val="ca-ES"/>
        </w:rPr>
      </w:pPr>
      <w:r w:rsidRPr="006E7DFF">
        <w:rPr>
          <w:rFonts w:asciiTheme="minorHAnsi" w:hAnsiTheme="minorHAnsi" w:cstheme="minorHAnsi"/>
          <w:lang w:val="ca-ES"/>
        </w:rPr>
        <w:t xml:space="preserve">Els mèrits valorables en experiència professional obtinguda en empreses </w:t>
      </w:r>
      <w:r w:rsidR="0037294A" w:rsidRPr="006E7DFF">
        <w:rPr>
          <w:rFonts w:asciiTheme="minorHAnsi" w:hAnsiTheme="minorHAnsi" w:cstheme="minorHAnsi"/>
          <w:lang w:val="ca-ES"/>
        </w:rPr>
        <w:t>del sector privat, cal que es correspongui la denominació escrita en el CV amb la corresponent al Certificat de vida laboral</w:t>
      </w:r>
      <w:r w:rsidR="000519DA" w:rsidRPr="006E7DFF">
        <w:rPr>
          <w:rFonts w:asciiTheme="minorHAnsi" w:hAnsiTheme="minorHAnsi" w:cstheme="minorHAnsi"/>
          <w:lang w:val="ca-ES"/>
        </w:rPr>
        <w:t>.</w:t>
      </w:r>
    </w:p>
    <w:p w14:paraId="1AF8CD1E" w14:textId="780E92A6" w:rsidR="00BA362B" w:rsidRPr="006E7DFF" w:rsidRDefault="000519DA" w:rsidP="00EE16E1">
      <w:pPr>
        <w:pStyle w:val="Pargrafdellista"/>
        <w:tabs>
          <w:tab w:val="left" w:pos="531"/>
        </w:tabs>
        <w:spacing w:before="0" w:after="240"/>
        <w:ind w:left="0"/>
        <w:jc w:val="both"/>
        <w:rPr>
          <w:rFonts w:asciiTheme="minorHAnsi" w:hAnsiTheme="minorHAnsi" w:cstheme="minorHAnsi"/>
          <w:lang w:val="ca-ES"/>
        </w:rPr>
      </w:pPr>
      <w:r w:rsidRPr="006E7DFF">
        <w:rPr>
          <w:rFonts w:asciiTheme="minorHAnsi" w:hAnsiTheme="minorHAnsi" w:cstheme="minorHAnsi"/>
          <w:lang w:val="ca-ES"/>
        </w:rPr>
        <w:t xml:space="preserve">Un cop completat el formulari en totes les seves caselles i carregada la documentació obligatòria, la presentació de la candidatura es completa amb la tramesa de la informació i el retorn per part del Consorci Mercat de les Flors d’un correu electrònic a l’adreça </w:t>
      </w:r>
      <w:r w:rsidR="00EE16E1">
        <w:rPr>
          <w:rFonts w:asciiTheme="minorHAnsi" w:hAnsiTheme="minorHAnsi" w:cstheme="minorHAnsi"/>
          <w:lang w:val="ca-ES"/>
        </w:rPr>
        <w:t>registrada</w:t>
      </w:r>
      <w:r w:rsidRPr="006E7DFF">
        <w:rPr>
          <w:rFonts w:asciiTheme="minorHAnsi" w:hAnsiTheme="minorHAnsi" w:cstheme="minorHAnsi"/>
          <w:lang w:val="ca-ES"/>
        </w:rPr>
        <w:t xml:space="preserve"> al formulari, indicant el numero de registre de la candidatura en tot el procés</w:t>
      </w:r>
      <w:r w:rsidR="004611C6">
        <w:rPr>
          <w:rFonts w:asciiTheme="minorHAnsi" w:hAnsiTheme="minorHAnsi" w:cstheme="minorHAnsi"/>
          <w:lang w:val="ca-ES"/>
        </w:rPr>
        <w:t>.</w:t>
      </w:r>
    </w:p>
    <w:p w14:paraId="26C3A49B" w14:textId="55B21FF8" w:rsidR="000519DA" w:rsidRPr="006E7DFF" w:rsidRDefault="000519DA" w:rsidP="004611C6">
      <w:pPr>
        <w:pStyle w:val="Pargrafdellista"/>
        <w:numPr>
          <w:ilvl w:val="1"/>
          <w:numId w:val="2"/>
        </w:numPr>
        <w:tabs>
          <w:tab w:val="left" w:pos="531"/>
        </w:tabs>
        <w:spacing w:before="0" w:after="240"/>
        <w:ind w:left="0" w:firstLine="0"/>
        <w:jc w:val="both"/>
        <w:rPr>
          <w:rFonts w:asciiTheme="minorHAnsi" w:hAnsiTheme="minorHAnsi" w:cstheme="minorHAnsi"/>
          <w:lang w:val="ca-ES"/>
        </w:rPr>
      </w:pPr>
      <w:r w:rsidRPr="006E7DFF">
        <w:rPr>
          <w:rFonts w:asciiTheme="minorHAnsi" w:hAnsiTheme="minorHAnsi" w:cstheme="minorHAnsi"/>
          <w:lang w:val="ca-ES"/>
        </w:rPr>
        <w:t xml:space="preserve">A cada candidat se li assignarà un número de registre del procés de selecció, </w:t>
      </w:r>
      <w:r w:rsidR="002534E2" w:rsidRPr="006E7DFF">
        <w:rPr>
          <w:rFonts w:asciiTheme="minorHAnsi" w:hAnsiTheme="minorHAnsi" w:cstheme="minorHAnsi"/>
          <w:lang w:val="ca-ES"/>
        </w:rPr>
        <w:t>que es notificarà via correu electrònic en la formalització de la sol·licitud</w:t>
      </w:r>
      <w:r w:rsidRPr="006E7DFF">
        <w:rPr>
          <w:rFonts w:asciiTheme="minorHAnsi" w:hAnsiTheme="minorHAnsi" w:cstheme="minorHAnsi"/>
          <w:lang w:val="ca-ES"/>
        </w:rPr>
        <w:t>. Totes les notificacions oficials que facin referència a l’evolució de cada candidatura dins el procés de selecció es referiran als candidats pel número de registre assignat en el moment de la instància.</w:t>
      </w:r>
    </w:p>
    <w:p w14:paraId="44041C3C" w14:textId="14054532" w:rsidR="00210879" w:rsidRPr="006E7DFF" w:rsidRDefault="0027527E" w:rsidP="004611C6">
      <w:pPr>
        <w:pStyle w:val="Pargrafdellista"/>
        <w:numPr>
          <w:ilvl w:val="1"/>
          <w:numId w:val="2"/>
        </w:numPr>
        <w:tabs>
          <w:tab w:val="left" w:pos="531"/>
        </w:tabs>
        <w:spacing w:before="0" w:after="240"/>
        <w:ind w:left="0" w:firstLine="0"/>
        <w:jc w:val="both"/>
        <w:rPr>
          <w:rFonts w:asciiTheme="minorHAnsi" w:hAnsiTheme="minorHAnsi" w:cstheme="minorHAnsi"/>
          <w:lang w:val="ca-ES"/>
        </w:rPr>
      </w:pPr>
      <w:r w:rsidRPr="006E7DFF">
        <w:rPr>
          <w:rFonts w:asciiTheme="minorHAnsi" w:hAnsiTheme="minorHAnsi" w:cstheme="minorHAnsi"/>
          <w:lang w:val="ca-ES"/>
        </w:rPr>
        <w:t xml:space="preserve">El termini de presentació </w:t>
      </w:r>
      <w:r w:rsidRPr="001A6C60">
        <w:rPr>
          <w:rFonts w:asciiTheme="minorHAnsi" w:hAnsiTheme="minorHAnsi" w:cstheme="minorHAnsi"/>
          <w:lang w:val="ca-ES"/>
        </w:rPr>
        <w:t xml:space="preserve">d'instàncies és de </w:t>
      </w:r>
      <w:r w:rsidR="00527A3C" w:rsidRPr="001A6C60">
        <w:rPr>
          <w:rFonts w:asciiTheme="minorHAnsi" w:hAnsiTheme="minorHAnsi" w:cstheme="minorHAnsi"/>
          <w:b/>
          <w:bCs/>
          <w:lang w:val="ca-ES"/>
        </w:rPr>
        <w:t>10</w:t>
      </w:r>
      <w:r w:rsidRPr="001A6C60">
        <w:rPr>
          <w:rFonts w:asciiTheme="minorHAnsi" w:hAnsiTheme="minorHAnsi" w:cstheme="minorHAnsi"/>
          <w:b/>
          <w:bCs/>
          <w:lang w:val="ca-ES"/>
        </w:rPr>
        <w:t xml:space="preserve"> dies hàbils</w:t>
      </w:r>
      <w:r w:rsidRPr="001A6C60">
        <w:rPr>
          <w:rFonts w:asciiTheme="minorHAnsi" w:hAnsiTheme="minorHAnsi" w:cstheme="minorHAnsi"/>
          <w:lang w:val="ca-ES"/>
        </w:rPr>
        <w:t xml:space="preserve"> a comptar a partir del dia següent a la publicació de les bases de la convocatòria al </w:t>
      </w:r>
      <w:r w:rsidR="00617019" w:rsidRPr="001A6C60">
        <w:rPr>
          <w:rFonts w:asciiTheme="minorHAnsi" w:hAnsiTheme="minorHAnsi" w:cstheme="minorHAnsi"/>
          <w:lang w:val="ca-ES"/>
        </w:rPr>
        <w:t xml:space="preserve">Butlletí Oficial de la Província </w:t>
      </w:r>
      <w:r w:rsidR="00617019" w:rsidRPr="006E7DFF">
        <w:rPr>
          <w:rFonts w:asciiTheme="minorHAnsi" w:hAnsiTheme="minorHAnsi" w:cstheme="minorHAnsi"/>
          <w:lang w:val="ca-ES"/>
        </w:rPr>
        <w:t>de Barcelona</w:t>
      </w:r>
      <w:r w:rsidR="00CC0800" w:rsidRPr="006E7DFF">
        <w:rPr>
          <w:rFonts w:asciiTheme="minorHAnsi" w:hAnsiTheme="minorHAnsi" w:cstheme="minorHAnsi"/>
          <w:lang w:val="ca-ES"/>
        </w:rPr>
        <w:t xml:space="preserve"> a</w:t>
      </w:r>
      <w:r w:rsidR="002534E2" w:rsidRPr="006E7DFF">
        <w:rPr>
          <w:rFonts w:asciiTheme="minorHAnsi" w:hAnsiTheme="minorHAnsi" w:cstheme="minorHAnsi"/>
          <w:lang w:val="ca-ES"/>
        </w:rPr>
        <w:t xml:space="preserve"> les 23:59 hores</w:t>
      </w:r>
      <w:r w:rsidR="004611C6">
        <w:rPr>
          <w:rFonts w:asciiTheme="minorHAnsi" w:hAnsiTheme="minorHAnsi" w:cstheme="minorHAnsi"/>
          <w:lang w:val="ca-ES"/>
        </w:rPr>
        <w:t>.</w:t>
      </w:r>
    </w:p>
    <w:p w14:paraId="6CBC0415" w14:textId="77777777" w:rsidR="00210879" w:rsidRPr="006E7DFF" w:rsidRDefault="0027527E" w:rsidP="004611C6">
      <w:pPr>
        <w:pStyle w:val="Pargrafdellista"/>
        <w:numPr>
          <w:ilvl w:val="1"/>
          <w:numId w:val="2"/>
        </w:numPr>
        <w:tabs>
          <w:tab w:val="left" w:pos="531"/>
        </w:tabs>
        <w:spacing w:before="0" w:after="240"/>
        <w:ind w:left="0" w:firstLine="0"/>
        <w:jc w:val="both"/>
        <w:rPr>
          <w:rFonts w:asciiTheme="minorHAnsi" w:hAnsiTheme="minorHAnsi" w:cstheme="minorHAnsi"/>
          <w:lang w:val="ca-ES"/>
        </w:rPr>
      </w:pPr>
      <w:r w:rsidRPr="006E7DFF">
        <w:rPr>
          <w:rFonts w:asciiTheme="minorHAnsi" w:hAnsiTheme="minorHAnsi" w:cstheme="minorHAnsi"/>
          <w:lang w:val="ca-ES"/>
        </w:rPr>
        <w:t>Les persones candidates són responsables de comprovar i verificar l'exactitud de les dades que consten en la seva sol·licitud, així com de les que consten en el seu</w:t>
      </w:r>
      <w:r w:rsidRPr="006E7DFF">
        <w:rPr>
          <w:rFonts w:asciiTheme="minorHAnsi" w:hAnsiTheme="minorHAnsi" w:cstheme="minorHAnsi"/>
          <w:spacing w:val="23"/>
          <w:lang w:val="ca-ES"/>
        </w:rPr>
        <w:t xml:space="preserve"> </w:t>
      </w:r>
      <w:r w:rsidRPr="006E7DFF">
        <w:rPr>
          <w:rFonts w:asciiTheme="minorHAnsi" w:hAnsiTheme="minorHAnsi" w:cstheme="minorHAnsi"/>
          <w:lang w:val="ca-ES"/>
        </w:rPr>
        <w:t>currículum.</w:t>
      </w:r>
    </w:p>
    <w:p w14:paraId="03F5951D" w14:textId="54FF9605" w:rsidR="00210879" w:rsidRPr="006E7DFF" w:rsidRDefault="0027527E" w:rsidP="004611C6">
      <w:pPr>
        <w:pStyle w:val="Pargrafdellista"/>
        <w:numPr>
          <w:ilvl w:val="1"/>
          <w:numId w:val="2"/>
        </w:numPr>
        <w:tabs>
          <w:tab w:val="left" w:pos="531"/>
        </w:tabs>
        <w:spacing w:before="0" w:after="240"/>
        <w:ind w:left="0" w:firstLine="0"/>
        <w:jc w:val="both"/>
        <w:rPr>
          <w:rFonts w:asciiTheme="minorHAnsi" w:hAnsiTheme="minorHAnsi" w:cstheme="minorHAnsi"/>
          <w:lang w:val="ca-ES"/>
        </w:rPr>
      </w:pPr>
      <w:r w:rsidRPr="006E7DFF">
        <w:rPr>
          <w:rFonts w:asciiTheme="minorHAnsi" w:hAnsiTheme="minorHAnsi" w:cstheme="minorHAnsi"/>
          <w:lang w:val="ca-ES"/>
        </w:rPr>
        <w:t xml:space="preserve">Davant dubtes, inexactituds o sospita de falsedats en les quals hagin pogut incórrer les persones aspirants, </w:t>
      </w:r>
      <w:r w:rsidR="00DB6D78" w:rsidRPr="006E7DFF">
        <w:rPr>
          <w:rFonts w:asciiTheme="minorHAnsi" w:hAnsiTheme="minorHAnsi" w:cstheme="minorHAnsi"/>
          <w:lang w:val="ca-ES"/>
        </w:rPr>
        <w:t>el Tribunal de Selecció</w:t>
      </w:r>
      <w:r w:rsidRPr="006E7DFF">
        <w:rPr>
          <w:rFonts w:asciiTheme="minorHAnsi" w:hAnsiTheme="minorHAnsi" w:cstheme="minorHAnsi"/>
          <w:lang w:val="ca-ES"/>
        </w:rPr>
        <w:t xml:space="preserve"> podrà requerir, en qualsevol moment per a la seva verificació, les justificacions i/o els aclariments necessaris referents tant a la sol·licitud de participació com al</w:t>
      </w:r>
      <w:r w:rsidRPr="006E7DFF">
        <w:rPr>
          <w:rFonts w:asciiTheme="minorHAnsi" w:hAnsiTheme="minorHAnsi" w:cstheme="minorHAnsi"/>
          <w:spacing w:val="44"/>
          <w:lang w:val="ca-ES"/>
        </w:rPr>
        <w:t xml:space="preserve"> </w:t>
      </w:r>
      <w:r w:rsidRPr="006E7DFF">
        <w:rPr>
          <w:rFonts w:asciiTheme="minorHAnsi" w:hAnsiTheme="minorHAnsi" w:cstheme="minorHAnsi"/>
          <w:lang w:val="ca-ES"/>
        </w:rPr>
        <w:t>currículum.</w:t>
      </w:r>
    </w:p>
    <w:p w14:paraId="7F663A32" w14:textId="54D0D4F9"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D'acord amb la normativa de </w:t>
      </w:r>
      <w:r w:rsidR="00C94501" w:rsidRPr="006E7DFF">
        <w:rPr>
          <w:rFonts w:asciiTheme="minorHAnsi" w:hAnsiTheme="minorHAnsi" w:cstheme="minorHAnsi"/>
          <w:lang w:val="ca-ES"/>
        </w:rPr>
        <w:t>LGPD</w:t>
      </w:r>
      <w:r w:rsidRPr="006E7DFF">
        <w:rPr>
          <w:rFonts w:asciiTheme="minorHAnsi" w:hAnsiTheme="minorHAnsi" w:cstheme="minorHAnsi"/>
          <w:lang w:val="ca-ES"/>
        </w:rPr>
        <w:t xml:space="preserve"> les dades personals </w:t>
      </w:r>
      <w:r w:rsidR="00C94501" w:rsidRPr="006E7DFF">
        <w:rPr>
          <w:rFonts w:asciiTheme="minorHAnsi" w:hAnsiTheme="minorHAnsi" w:cstheme="minorHAnsi"/>
          <w:lang w:val="ca-ES"/>
        </w:rPr>
        <w:t xml:space="preserve">facilitades pels candidats del procés </w:t>
      </w:r>
      <w:r w:rsidRPr="006E7DFF">
        <w:rPr>
          <w:rFonts w:asciiTheme="minorHAnsi" w:hAnsiTheme="minorHAnsi" w:cstheme="minorHAnsi"/>
          <w:lang w:val="ca-ES"/>
        </w:rPr>
        <w:t xml:space="preserve">seran tractades pel Consorci </w:t>
      </w:r>
      <w:r w:rsidR="00C94501" w:rsidRPr="006E7DFF">
        <w:rPr>
          <w:rFonts w:asciiTheme="minorHAnsi" w:hAnsiTheme="minorHAnsi" w:cstheme="minorHAnsi"/>
          <w:lang w:val="ca-ES"/>
        </w:rPr>
        <w:t>Mercat de les Flors</w:t>
      </w:r>
      <w:r w:rsidRPr="006E7DFF">
        <w:rPr>
          <w:rFonts w:asciiTheme="minorHAnsi" w:hAnsiTheme="minorHAnsi" w:cstheme="minorHAnsi"/>
          <w:lang w:val="ca-ES"/>
        </w:rPr>
        <w:t xml:space="preserve"> amb la finalitat de gestionar la participació en el present procés</w:t>
      </w:r>
      <w:r w:rsidR="00C94501" w:rsidRPr="006E7DFF">
        <w:rPr>
          <w:rFonts w:asciiTheme="minorHAnsi" w:hAnsiTheme="minorHAnsi" w:cstheme="minorHAnsi"/>
          <w:lang w:val="ca-ES"/>
        </w:rPr>
        <w:t>,</w:t>
      </w:r>
      <w:r w:rsidRPr="006E7DFF">
        <w:rPr>
          <w:rFonts w:asciiTheme="minorHAnsi" w:hAnsiTheme="minorHAnsi" w:cstheme="minorHAnsi"/>
          <w:lang w:val="ca-ES"/>
        </w:rPr>
        <w:t xml:space="preserve"> i seran conservades exclusivament per a la seva disposició en cas de participació en propers processos. Tret d'obligació legal les dades </w:t>
      </w:r>
      <w:r w:rsidR="00C94501" w:rsidRPr="006E7DFF">
        <w:rPr>
          <w:rFonts w:asciiTheme="minorHAnsi" w:hAnsiTheme="minorHAnsi" w:cstheme="minorHAnsi"/>
          <w:lang w:val="ca-ES"/>
        </w:rPr>
        <w:t xml:space="preserve">dels candidats </w:t>
      </w:r>
      <w:r w:rsidRPr="006E7DFF">
        <w:rPr>
          <w:rFonts w:asciiTheme="minorHAnsi" w:hAnsiTheme="minorHAnsi" w:cstheme="minorHAnsi"/>
          <w:lang w:val="ca-ES"/>
        </w:rPr>
        <w:t xml:space="preserve">no seran cedides a tercers. </w:t>
      </w:r>
      <w:r w:rsidR="00C94501" w:rsidRPr="006E7DFF">
        <w:rPr>
          <w:rFonts w:asciiTheme="minorHAnsi" w:hAnsiTheme="minorHAnsi" w:cstheme="minorHAnsi"/>
          <w:lang w:val="ca-ES"/>
        </w:rPr>
        <w:t>Les persones candidates tenen</w:t>
      </w:r>
      <w:r w:rsidRPr="006E7DFF">
        <w:rPr>
          <w:rFonts w:asciiTheme="minorHAnsi" w:hAnsiTheme="minorHAnsi" w:cstheme="minorHAnsi"/>
          <w:lang w:val="ca-ES"/>
        </w:rPr>
        <w:t xml:space="preserve"> dret a accedir, rectificar, suprimir i exercir els altres drets sobre les seves</w:t>
      </w:r>
      <w:r w:rsidRPr="006E7DFF">
        <w:rPr>
          <w:rFonts w:asciiTheme="minorHAnsi" w:hAnsiTheme="minorHAnsi" w:cstheme="minorHAnsi"/>
          <w:spacing w:val="39"/>
          <w:lang w:val="ca-ES"/>
        </w:rPr>
        <w:t xml:space="preserve"> </w:t>
      </w:r>
      <w:r w:rsidRPr="006E7DFF">
        <w:rPr>
          <w:rFonts w:asciiTheme="minorHAnsi" w:hAnsiTheme="minorHAnsi" w:cstheme="minorHAnsi"/>
          <w:lang w:val="ca-ES"/>
        </w:rPr>
        <w:t>dades.</w:t>
      </w:r>
    </w:p>
    <w:p w14:paraId="150223D6" w14:textId="77777777" w:rsidR="00C94501" w:rsidRPr="006E7DFF" w:rsidRDefault="00C94501" w:rsidP="00E947F8">
      <w:pPr>
        <w:pStyle w:val="Textindependent"/>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lastRenderedPageBreak/>
        <w:t>Per a</w:t>
      </w:r>
      <w:r w:rsidR="0027527E" w:rsidRPr="006E7DFF">
        <w:rPr>
          <w:rFonts w:asciiTheme="minorHAnsi" w:hAnsiTheme="minorHAnsi" w:cstheme="minorHAnsi"/>
          <w:sz w:val="22"/>
          <w:szCs w:val="22"/>
          <w:lang w:val="ca-ES"/>
        </w:rPr>
        <w:t xml:space="preserve"> informació addicional sobre aquest tractament i protecció de dades </w:t>
      </w:r>
      <w:r w:rsidRPr="006E7DFF">
        <w:rPr>
          <w:rFonts w:asciiTheme="minorHAnsi" w:hAnsiTheme="minorHAnsi" w:cstheme="minorHAnsi"/>
          <w:sz w:val="22"/>
          <w:szCs w:val="22"/>
          <w:lang w:val="ca-ES"/>
        </w:rPr>
        <w:t xml:space="preserve">es pot accedir </w:t>
      </w:r>
      <w:r w:rsidR="0027527E" w:rsidRPr="006E7DFF">
        <w:rPr>
          <w:rFonts w:asciiTheme="minorHAnsi" w:hAnsiTheme="minorHAnsi" w:cstheme="minorHAnsi"/>
          <w:sz w:val="22"/>
          <w:szCs w:val="22"/>
          <w:lang w:val="ca-ES"/>
        </w:rPr>
        <w:t xml:space="preserve">a </w:t>
      </w:r>
    </w:p>
    <w:p w14:paraId="5895C082" w14:textId="614D5111" w:rsidR="00736874" w:rsidRPr="006E7DFF" w:rsidRDefault="00BA362B" w:rsidP="00E947F8">
      <w:pPr>
        <w:pStyle w:val="Textindependent"/>
        <w:spacing w:after="120"/>
        <w:ind w:left="0" w:right="-1" w:firstLine="720"/>
        <w:jc w:val="both"/>
        <w:rPr>
          <w:rFonts w:asciiTheme="minorHAnsi" w:hAnsiTheme="minorHAnsi" w:cstheme="minorHAnsi"/>
          <w:color w:val="0000FF"/>
          <w:sz w:val="22"/>
          <w:szCs w:val="22"/>
          <w:lang w:val="ca-ES"/>
        </w:rPr>
      </w:pPr>
      <w:hyperlink r:id="rId13" w:history="1">
        <w:r w:rsidRPr="006E7DFF">
          <w:rPr>
            <w:rStyle w:val="Enlla"/>
            <w:rFonts w:asciiTheme="minorHAnsi" w:hAnsiTheme="minorHAnsi" w:cstheme="minorHAnsi"/>
            <w:sz w:val="22"/>
            <w:szCs w:val="22"/>
            <w:lang w:val="ca-ES"/>
          </w:rPr>
          <w:t>https://mercatflors.cat/informacio-basica-sobre-la-proteccio-de-dades/</w:t>
        </w:r>
      </w:hyperlink>
    </w:p>
    <w:p w14:paraId="40EEE823" w14:textId="5C197B22" w:rsidR="00210879" w:rsidRPr="006E7DFF" w:rsidRDefault="0027527E" w:rsidP="00E947F8">
      <w:pPr>
        <w:pStyle w:val="Textindependent"/>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Les dades seran eliminades un cop complertes les obligacions legals derivades de la gestió de l'activitat.</w:t>
      </w:r>
    </w:p>
    <w:p w14:paraId="13DC27E0" w14:textId="77777777" w:rsidR="00210879" w:rsidRPr="006E7DFF" w:rsidRDefault="00210879" w:rsidP="00E947F8">
      <w:pPr>
        <w:pStyle w:val="Textindependent"/>
        <w:spacing w:after="120"/>
        <w:ind w:left="0" w:right="-1"/>
        <w:jc w:val="both"/>
        <w:rPr>
          <w:rFonts w:asciiTheme="minorHAnsi" w:hAnsiTheme="minorHAnsi" w:cstheme="minorHAnsi"/>
          <w:sz w:val="22"/>
          <w:szCs w:val="22"/>
          <w:lang w:val="ca-ES"/>
        </w:rPr>
      </w:pPr>
    </w:p>
    <w:p w14:paraId="7FF274B8" w14:textId="1C1E17CD" w:rsidR="00210879" w:rsidRPr="006E7DFF" w:rsidRDefault="0027527E" w:rsidP="00E947F8">
      <w:pPr>
        <w:pStyle w:val="Pargrafdellista"/>
        <w:numPr>
          <w:ilvl w:val="0"/>
          <w:numId w:val="2"/>
        </w:numPr>
        <w:tabs>
          <w:tab w:val="left" w:pos="351"/>
        </w:tabs>
        <w:spacing w:before="0" w:after="120"/>
        <w:ind w:left="0" w:right="-1" w:firstLine="0"/>
        <w:jc w:val="both"/>
        <w:rPr>
          <w:rFonts w:asciiTheme="minorHAnsi" w:hAnsiTheme="minorHAnsi" w:cstheme="minorHAnsi"/>
          <w:b/>
          <w:bCs/>
          <w:lang w:val="ca-ES"/>
        </w:rPr>
      </w:pPr>
      <w:r w:rsidRPr="006E7DFF">
        <w:rPr>
          <w:rFonts w:asciiTheme="minorHAnsi" w:hAnsiTheme="minorHAnsi" w:cstheme="minorHAnsi"/>
          <w:b/>
          <w:bCs/>
          <w:lang w:val="ca-ES"/>
        </w:rPr>
        <w:t>Llista de persones admeses i</w:t>
      </w:r>
      <w:r w:rsidRPr="006E7DFF">
        <w:rPr>
          <w:rFonts w:asciiTheme="minorHAnsi" w:hAnsiTheme="minorHAnsi" w:cstheme="minorHAnsi"/>
          <w:b/>
          <w:bCs/>
          <w:spacing w:val="30"/>
          <w:lang w:val="ca-ES"/>
        </w:rPr>
        <w:t xml:space="preserve"> </w:t>
      </w:r>
      <w:r w:rsidRPr="006E7DFF">
        <w:rPr>
          <w:rFonts w:asciiTheme="minorHAnsi" w:hAnsiTheme="minorHAnsi" w:cstheme="minorHAnsi"/>
          <w:b/>
          <w:bCs/>
          <w:lang w:val="ca-ES"/>
        </w:rPr>
        <w:t>excloses</w:t>
      </w:r>
    </w:p>
    <w:p w14:paraId="1374A777" w14:textId="7BB190A7"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Finalitzat el termini de presentació de sol·licituds, </w:t>
      </w:r>
      <w:r w:rsidR="00C94501" w:rsidRPr="006E7DFF">
        <w:rPr>
          <w:rFonts w:asciiTheme="minorHAnsi" w:hAnsiTheme="minorHAnsi" w:cstheme="minorHAnsi"/>
          <w:lang w:val="ca-ES"/>
        </w:rPr>
        <w:t>el Consorci Mercat de les Flors</w:t>
      </w:r>
      <w:r w:rsidRPr="006E7DFF">
        <w:rPr>
          <w:rFonts w:asciiTheme="minorHAnsi" w:hAnsiTheme="minorHAnsi" w:cstheme="minorHAnsi"/>
          <w:lang w:val="ca-ES"/>
        </w:rPr>
        <w:t xml:space="preserve"> farà pública la llista provisional de persones admeses i excloses, indicant també si la persona aspirant està exempta de realitzar la prova de llengua</w:t>
      </w:r>
      <w:r w:rsidRPr="006E7DFF">
        <w:rPr>
          <w:rFonts w:asciiTheme="minorHAnsi" w:hAnsiTheme="minorHAnsi" w:cstheme="minorHAnsi"/>
          <w:spacing w:val="39"/>
          <w:lang w:val="ca-ES"/>
        </w:rPr>
        <w:t xml:space="preserve"> </w:t>
      </w:r>
      <w:r w:rsidRPr="006E7DFF">
        <w:rPr>
          <w:rFonts w:asciiTheme="minorHAnsi" w:hAnsiTheme="minorHAnsi" w:cstheme="minorHAnsi"/>
          <w:lang w:val="ca-ES"/>
        </w:rPr>
        <w:t>catalana.</w:t>
      </w:r>
    </w:p>
    <w:p w14:paraId="7D493401" w14:textId="1B10FF90"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Les persones aspirants podran formular les al·legacions que considerin convenients, </w:t>
      </w:r>
      <w:r w:rsidR="002534E2" w:rsidRPr="006E7DFF">
        <w:rPr>
          <w:rFonts w:asciiTheme="minorHAnsi" w:hAnsiTheme="minorHAnsi" w:cstheme="minorHAnsi"/>
          <w:lang w:val="ca-ES"/>
        </w:rPr>
        <w:t xml:space="preserve">a través de l’adreça de correu electrònic </w:t>
      </w:r>
      <w:hyperlink r:id="rId14" w:history="1">
        <w:r w:rsidR="00950265" w:rsidRPr="00ED727E">
          <w:rPr>
            <w:rStyle w:val="Enlla"/>
            <w:rFonts w:asciiTheme="minorHAnsi" w:hAnsiTheme="minorHAnsi" w:cstheme="minorHAnsi"/>
            <w:lang w:val="ca-ES"/>
          </w:rPr>
          <w:t>rh@mercatflors.cat</w:t>
        </w:r>
      </w:hyperlink>
      <w:r w:rsidRPr="006E7DFF">
        <w:rPr>
          <w:rFonts w:asciiTheme="minorHAnsi" w:hAnsiTheme="minorHAnsi" w:cstheme="minorHAnsi"/>
          <w:lang w:val="ca-ES"/>
        </w:rPr>
        <w:t xml:space="preserve">, en el </w:t>
      </w:r>
      <w:r w:rsidRPr="001A6C60">
        <w:rPr>
          <w:rFonts w:asciiTheme="minorHAnsi" w:hAnsiTheme="minorHAnsi" w:cstheme="minorHAnsi"/>
          <w:lang w:val="ca-ES"/>
        </w:rPr>
        <w:t xml:space="preserve">termini de </w:t>
      </w:r>
      <w:r w:rsidR="0073328A" w:rsidRPr="001A6C60">
        <w:rPr>
          <w:rFonts w:asciiTheme="minorHAnsi" w:hAnsiTheme="minorHAnsi" w:cstheme="minorHAnsi"/>
          <w:b/>
          <w:bCs/>
          <w:lang w:val="ca-ES"/>
        </w:rPr>
        <w:t>5</w:t>
      </w:r>
      <w:r w:rsidRPr="001A6C60">
        <w:rPr>
          <w:rFonts w:asciiTheme="minorHAnsi" w:hAnsiTheme="minorHAnsi" w:cstheme="minorHAnsi"/>
          <w:b/>
          <w:bCs/>
          <w:lang w:val="ca-ES"/>
        </w:rPr>
        <w:t xml:space="preserve"> dies</w:t>
      </w:r>
      <w:r w:rsidRPr="001A6C60">
        <w:rPr>
          <w:rFonts w:asciiTheme="minorHAnsi" w:hAnsiTheme="minorHAnsi" w:cstheme="minorHAnsi"/>
          <w:lang w:val="ca-ES"/>
        </w:rPr>
        <w:t xml:space="preserve"> hàbils </w:t>
      </w:r>
      <w:r w:rsidRPr="006E7DFF">
        <w:rPr>
          <w:rFonts w:asciiTheme="minorHAnsi" w:hAnsiTheme="minorHAnsi" w:cstheme="minorHAnsi"/>
          <w:lang w:val="ca-ES"/>
        </w:rPr>
        <w:t>comptadors des de l'endemà de la publicació de la llista provisional de persones admeses i</w:t>
      </w:r>
      <w:r w:rsidRPr="006E7DFF">
        <w:rPr>
          <w:rFonts w:asciiTheme="minorHAnsi" w:hAnsiTheme="minorHAnsi" w:cstheme="minorHAnsi"/>
          <w:spacing w:val="25"/>
          <w:lang w:val="ca-ES"/>
        </w:rPr>
        <w:t xml:space="preserve"> </w:t>
      </w:r>
      <w:r w:rsidRPr="006E7DFF">
        <w:rPr>
          <w:rFonts w:asciiTheme="minorHAnsi" w:hAnsiTheme="minorHAnsi" w:cstheme="minorHAnsi"/>
          <w:lang w:val="ca-ES"/>
        </w:rPr>
        <w:t>excloses.</w:t>
      </w:r>
    </w:p>
    <w:p w14:paraId="7C5CF7E8" w14:textId="77777777"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Finalitzat el termini de reclamacions i resoltes les possibles incidències, es farà pública la llista definitiva de persones admeses i excloses en la qual s'indicarà també quines persones aspirants estan exemptes de realitzar la prova de llengua</w:t>
      </w:r>
      <w:r w:rsidRPr="006E7DFF">
        <w:rPr>
          <w:rFonts w:asciiTheme="minorHAnsi" w:hAnsiTheme="minorHAnsi" w:cstheme="minorHAnsi"/>
          <w:spacing w:val="15"/>
          <w:lang w:val="ca-ES"/>
        </w:rPr>
        <w:t xml:space="preserve"> </w:t>
      </w:r>
      <w:r w:rsidRPr="006E7DFF">
        <w:rPr>
          <w:rFonts w:asciiTheme="minorHAnsi" w:hAnsiTheme="minorHAnsi" w:cstheme="minorHAnsi"/>
          <w:lang w:val="ca-ES"/>
        </w:rPr>
        <w:t>catalana.</w:t>
      </w:r>
    </w:p>
    <w:p w14:paraId="159F6EB4" w14:textId="52302591"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La llista provisional i la llista definitiva de persones admeses i excloses, així com la convocatòria de proves i el resultats de les mateixes, es publicaran al web del Consorci </w:t>
      </w:r>
      <w:r w:rsidR="00C94501" w:rsidRPr="006E7DFF">
        <w:rPr>
          <w:rFonts w:asciiTheme="minorHAnsi" w:hAnsiTheme="minorHAnsi" w:cstheme="minorHAnsi"/>
          <w:lang w:val="ca-ES"/>
        </w:rPr>
        <w:t>Mercat de les Flors, així com a la seu electrònica de l’Ajuntament de Barcelona</w:t>
      </w:r>
      <w:r w:rsidR="004611C6">
        <w:rPr>
          <w:rFonts w:asciiTheme="minorHAnsi" w:hAnsiTheme="minorHAnsi" w:cstheme="minorHAnsi"/>
          <w:lang w:val="ca-ES"/>
        </w:rPr>
        <w:t>.</w:t>
      </w:r>
    </w:p>
    <w:p w14:paraId="345D9D43" w14:textId="77777777" w:rsidR="0048393C" w:rsidRPr="006E7DFF" w:rsidRDefault="0048393C" w:rsidP="0048393C">
      <w:pPr>
        <w:pStyle w:val="Pargrafdellista"/>
        <w:tabs>
          <w:tab w:val="left" w:pos="531"/>
        </w:tabs>
        <w:spacing w:before="0" w:after="120"/>
        <w:ind w:left="0" w:right="-1"/>
        <w:jc w:val="both"/>
        <w:rPr>
          <w:rFonts w:asciiTheme="minorHAnsi" w:hAnsiTheme="minorHAnsi" w:cstheme="minorHAnsi"/>
          <w:lang w:val="ca-ES"/>
        </w:rPr>
      </w:pPr>
    </w:p>
    <w:p w14:paraId="4C97D57E" w14:textId="4983CB12" w:rsidR="00210879" w:rsidRPr="006E7DFF" w:rsidRDefault="00736874" w:rsidP="00E947F8">
      <w:pPr>
        <w:pStyle w:val="Pargrafdellista"/>
        <w:numPr>
          <w:ilvl w:val="0"/>
          <w:numId w:val="2"/>
        </w:numPr>
        <w:tabs>
          <w:tab w:val="left" w:pos="351"/>
        </w:tabs>
        <w:spacing w:before="0" w:after="120"/>
        <w:ind w:left="0" w:right="-1" w:firstLine="0"/>
        <w:jc w:val="both"/>
        <w:rPr>
          <w:rFonts w:asciiTheme="minorHAnsi" w:hAnsiTheme="minorHAnsi" w:cstheme="minorHAnsi"/>
          <w:b/>
          <w:bCs/>
          <w:lang w:val="ca-ES"/>
        </w:rPr>
      </w:pPr>
      <w:r w:rsidRPr="006E7DFF">
        <w:rPr>
          <w:rFonts w:asciiTheme="minorHAnsi" w:hAnsiTheme="minorHAnsi" w:cstheme="minorHAnsi"/>
          <w:b/>
          <w:bCs/>
          <w:lang w:val="ca-ES"/>
        </w:rPr>
        <w:t>Tribunal de selecció</w:t>
      </w:r>
    </w:p>
    <w:p w14:paraId="77E6247A" w14:textId="4AB7FF16"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Es crea un </w:t>
      </w:r>
      <w:r w:rsidR="00736874" w:rsidRPr="006E7DFF">
        <w:rPr>
          <w:rFonts w:asciiTheme="minorHAnsi" w:hAnsiTheme="minorHAnsi" w:cstheme="minorHAnsi"/>
          <w:lang w:val="ca-ES"/>
        </w:rPr>
        <w:t>Tribunal de selecció</w:t>
      </w:r>
      <w:r w:rsidRPr="006E7DFF">
        <w:rPr>
          <w:rFonts w:asciiTheme="minorHAnsi" w:hAnsiTheme="minorHAnsi" w:cstheme="minorHAnsi"/>
          <w:lang w:val="ca-ES"/>
        </w:rPr>
        <w:t xml:space="preserve"> integra</w:t>
      </w:r>
      <w:r w:rsidR="00736874" w:rsidRPr="006E7DFF">
        <w:rPr>
          <w:rFonts w:asciiTheme="minorHAnsi" w:hAnsiTheme="minorHAnsi" w:cstheme="minorHAnsi"/>
          <w:lang w:val="ca-ES"/>
        </w:rPr>
        <w:t>t</w:t>
      </w:r>
      <w:r w:rsidRPr="006E7DFF">
        <w:rPr>
          <w:rFonts w:asciiTheme="minorHAnsi" w:hAnsiTheme="minorHAnsi" w:cstheme="minorHAnsi"/>
          <w:lang w:val="ca-ES"/>
        </w:rPr>
        <w:t xml:space="preserve"> pel</w:t>
      </w:r>
      <w:r w:rsidR="00736874" w:rsidRPr="006E7DFF">
        <w:rPr>
          <w:rFonts w:asciiTheme="minorHAnsi" w:hAnsiTheme="minorHAnsi" w:cstheme="minorHAnsi"/>
          <w:lang w:val="ca-ES"/>
        </w:rPr>
        <w:t>s</w:t>
      </w:r>
      <w:r w:rsidRPr="006E7DFF">
        <w:rPr>
          <w:rFonts w:asciiTheme="minorHAnsi" w:hAnsiTheme="minorHAnsi" w:cstheme="minorHAnsi"/>
          <w:lang w:val="ca-ES"/>
        </w:rPr>
        <w:t xml:space="preserve"> membres que consten a l'annex</w:t>
      </w:r>
      <w:r w:rsidR="00E947F8" w:rsidRPr="006E7DFF">
        <w:rPr>
          <w:rFonts w:asciiTheme="minorHAnsi" w:hAnsiTheme="minorHAnsi" w:cstheme="minorHAnsi"/>
          <w:spacing w:val="40"/>
          <w:lang w:val="ca-ES"/>
        </w:rPr>
        <w:t xml:space="preserve"> </w:t>
      </w:r>
      <w:r w:rsidRPr="006E7DFF">
        <w:rPr>
          <w:rFonts w:asciiTheme="minorHAnsi" w:hAnsiTheme="minorHAnsi" w:cstheme="minorHAnsi"/>
          <w:lang w:val="ca-ES"/>
        </w:rPr>
        <w:t>II.</w:t>
      </w:r>
    </w:p>
    <w:p w14:paraId="53125720" w14:textId="7F15A49D"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A més dels membres que formen part </w:t>
      </w:r>
      <w:r w:rsidR="00736874" w:rsidRPr="006E7DFF">
        <w:rPr>
          <w:rFonts w:asciiTheme="minorHAnsi" w:hAnsiTheme="minorHAnsi" w:cstheme="minorHAnsi"/>
          <w:lang w:val="ca-ES"/>
        </w:rPr>
        <w:t>del Tribunal de Selecció</w:t>
      </w:r>
      <w:r w:rsidRPr="006E7DFF">
        <w:rPr>
          <w:rFonts w:asciiTheme="minorHAnsi" w:hAnsiTheme="minorHAnsi" w:cstheme="minorHAnsi"/>
          <w:lang w:val="ca-ES"/>
        </w:rPr>
        <w:t xml:space="preserve">, a les sessions que s'estableixin hi podran assistir, amb veu però sense vot, </w:t>
      </w:r>
      <w:r w:rsidR="00C94501" w:rsidRPr="006E7DFF">
        <w:rPr>
          <w:rFonts w:asciiTheme="minorHAnsi" w:hAnsiTheme="minorHAnsi" w:cstheme="minorHAnsi"/>
          <w:lang w:val="ca-ES"/>
        </w:rPr>
        <w:t>un representant dels treballadors del Consorci</w:t>
      </w:r>
      <w:r w:rsidRPr="006E7DFF">
        <w:rPr>
          <w:rFonts w:asciiTheme="minorHAnsi" w:hAnsiTheme="minorHAnsi" w:cstheme="minorHAnsi"/>
          <w:lang w:val="ca-ES"/>
        </w:rPr>
        <w:t>.</w:t>
      </w:r>
    </w:p>
    <w:p w14:paraId="01A55BBE" w14:textId="7D8A30E4" w:rsidR="00210879" w:rsidRPr="006E7DFF" w:rsidRDefault="002534E2"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El Tribunal de Selecció</w:t>
      </w:r>
      <w:r w:rsidR="0027527E" w:rsidRPr="006E7DFF">
        <w:rPr>
          <w:rFonts w:asciiTheme="minorHAnsi" w:hAnsiTheme="minorHAnsi" w:cstheme="minorHAnsi"/>
          <w:lang w:val="ca-ES"/>
        </w:rPr>
        <w:t xml:space="preserve"> podrà comptar amb personal assessor especialista, que actuarà amb veu però sense</w:t>
      </w:r>
      <w:r w:rsidR="0027527E" w:rsidRPr="006E7DFF">
        <w:rPr>
          <w:rFonts w:asciiTheme="minorHAnsi" w:hAnsiTheme="minorHAnsi" w:cstheme="minorHAnsi"/>
          <w:spacing w:val="5"/>
          <w:lang w:val="ca-ES"/>
        </w:rPr>
        <w:t xml:space="preserve"> </w:t>
      </w:r>
      <w:r w:rsidR="0027527E" w:rsidRPr="006E7DFF">
        <w:rPr>
          <w:rFonts w:asciiTheme="minorHAnsi" w:hAnsiTheme="minorHAnsi" w:cstheme="minorHAnsi"/>
          <w:lang w:val="ca-ES"/>
        </w:rPr>
        <w:t>vot.</w:t>
      </w:r>
    </w:p>
    <w:p w14:paraId="125345AE" w14:textId="77777777" w:rsidR="00590A2A" w:rsidRPr="006E7DFF" w:rsidRDefault="00590A2A" w:rsidP="00E947F8">
      <w:pPr>
        <w:pStyle w:val="Textindependent"/>
        <w:spacing w:after="120"/>
        <w:ind w:left="0" w:right="-1"/>
        <w:jc w:val="both"/>
        <w:rPr>
          <w:rFonts w:asciiTheme="minorHAnsi" w:hAnsiTheme="minorHAnsi" w:cstheme="minorHAnsi"/>
          <w:sz w:val="22"/>
          <w:szCs w:val="22"/>
          <w:lang w:val="ca-ES"/>
        </w:rPr>
      </w:pPr>
    </w:p>
    <w:p w14:paraId="635FA99E" w14:textId="47547978" w:rsidR="002534E2" w:rsidRPr="006E7DFF" w:rsidRDefault="002534E2" w:rsidP="00E947F8">
      <w:pPr>
        <w:pStyle w:val="Pargrafdellista"/>
        <w:numPr>
          <w:ilvl w:val="0"/>
          <w:numId w:val="2"/>
        </w:numPr>
        <w:tabs>
          <w:tab w:val="left" w:pos="351"/>
        </w:tabs>
        <w:spacing w:before="0" w:after="120"/>
        <w:ind w:left="0" w:right="-1" w:firstLine="0"/>
        <w:jc w:val="both"/>
        <w:rPr>
          <w:rFonts w:asciiTheme="minorHAnsi" w:hAnsiTheme="minorHAnsi" w:cstheme="minorHAnsi"/>
          <w:b/>
          <w:bCs/>
          <w:lang w:val="ca-ES"/>
        </w:rPr>
      </w:pPr>
      <w:r w:rsidRPr="006E7DFF">
        <w:rPr>
          <w:rFonts w:asciiTheme="minorHAnsi" w:hAnsiTheme="minorHAnsi" w:cstheme="minorHAnsi"/>
          <w:b/>
          <w:bCs/>
          <w:lang w:val="ca-ES"/>
        </w:rPr>
        <w:t>PROCÉS DE SELECCIÓ</w:t>
      </w:r>
    </w:p>
    <w:p w14:paraId="0EC4C830" w14:textId="38AA984C" w:rsidR="002534E2" w:rsidRPr="006E7DFF" w:rsidRDefault="002534E2" w:rsidP="00E947F8">
      <w:pPr>
        <w:pStyle w:val="Pargrafdellista"/>
        <w:tabs>
          <w:tab w:val="left" w:pos="351"/>
        </w:tabs>
        <w:spacing w:before="0" w:after="120"/>
        <w:ind w:left="0" w:right="-1"/>
        <w:jc w:val="both"/>
        <w:rPr>
          <w:rFonts w:asciiTheme="minorHAnsi" w:hAnsiTheme="minorHAnsi" w:cstheme="minorHAnsi"/>
          <w:lang w:val="ca-ES"/>
        </w:rPr>
      </w:pPr>
      <w:r w:rsidRPr="006E7DFF">
        <w:rPr>
          <w:rFonts w:asciiTheme="minorHAnsi" w:hAnsiTheme="minorHAnsi" w:cstheme="minorHAnsi"/>
          <w:lang w:val="ca-ES"/>
        </w:rPr>
        <w:t xml:space="preserve">El procés de selecció constarà de </w:t>
      </w:r>
      <w:r w:rsidR="003D011C" w:rsidRPr="006E7DFF">
        <w:rPr>
          <w:rFonts w:asciiTheme="minorHAnsi" w:hAnsiTheme="minorHAnsi" w:cstheme="minorHAnsi"/>
          <w:lang w:val="ca-ES"/>
        </w:rPr>
        <w:t>dues</w:t>
      </w:r>
      <w:r w:rsidRPr="006E7DFF">
        <w:rPr>
          <w:rFonts w:asciiTheme="minorHAnsi" w:hAnsiTheme="minorHAnsi" w:cstheme="minorHAnsi"/>
          <w:lang w:val="ca-ES"/>
        </w:rPr>
        <w:t xml:space="preserve"> fases:</w:t>
      </w:r>
    </w:p>
    <w:p w14:paraId="64576523" w14:textId="2F40A65D" w:rsidR="002534E2" w:rsidRDefault="002534E2" w:rsidP="00E947F8">
      <w:pPr>
        <w:pStyle w:val="Pargrafdellista"/>
        <w:tabs>
          <w:tab w:val="left" w:pos="351"/>
        </w:tabs>
        <w:spacing w:before="0" w:after="120"/>
        <w:ind w:left="0" w:right="-1"/>
        <w:jc w:val="both"/>
        <w:rPr>
          <w:rFonts w:asciiTheme="minorHAnsi" w:hAnsiTheme="minorHAnsi" w:cstheme="minorHAnsi"/>
          <w:lang w:val="ca-ES"/>
        </w:rPr>
      </w:pPr>
      <w:r w:rsidRPr="006E7DFF">
        <w:rPr>
          <w:rFonts w:asciiTheme="minorHAnsi" w:hAnsiTheme="minorHAnsi" w:cstheme="minorHAnsi"/>
          <w:lang w:val="ca-ES"/>
        </w:rPr>
        <w:t xml:space="preserve">Una primera, de valoració de mèrits, en que el tribunal puntuarà les persones aspirants admeses en el procés amb criteris que s’estableixen a l’apartat 4 i segons els criteris que es descriuen a l’apartat 9 i per al qual s’utilitzarà la documentació </w:t>
      </w:r>
      <w:r w:rsidR="00751F3A" w:rsidRPr="006E7DFF">
        <w:rPr>
          <w:rFonts w:asciiTheme="minorHAnsi" w:hAnsiTheme="minorHAnsi" w:cstheme="minorHAnsi"/>
          <w:lang w:val="ca-ES"/>
        </w:rPr>
        <w:t>incorporada al formulari de</w:t>
      </w:r>
      <w:r w:rsidRPr="006E7DFF">
        <w:rPr>
          <w:rFonts w:asciiTheme="minorHAnsi" w:hAnsiTheme="minorHAnsi" w:cstheme="minorHAnsi"/>
          <w:lang w:val="ca-ES"/>
        </w:rPr>
        <w:t xml:space="preserve"> la candidatura. Els </w:t>
      </w:r>
      <w:r w:rsidR="00751F3A" w:rsidRPr="006E7DFF">
        <w:rPr>
          <w:rFonts w:asciiTheme="minorHAnsi" w:hAnsiTheme="minorHAnsi" w:cstheme="minorHAnsi"/>
          <w:lang w:val="ca-ES"/>
        </w:rPr>
        <w:t>mèrits</w:t>
      </w:r>
      <w:r w:rsidRPr="006E7DFF">
        <w:rPr>
          <w:rFonts w:asciiTheme="minorHAnsi" w:hAnsiTheme="minorHAnsi" w:cstheme="minorHAnsi"/>
          <w:lang w:val="ca-ES"/>
        </w:rPr>
        <w:t xml:space="preserve"> es valoraran sobre un màxim de 30 punts</w:t>
      </w:r>
      <w:r w:rsidR="00751F3A" w:rsidRPr="006E7DFF">
        <w:rPr>
          <w:rFonts w:asciiTheme="minorHAnsi" w:hAnsiTheme="minorHAnsi" w:cstheme="minorHAnsi"/>
          <w:lang w:val="ca-ES"/>
        </w:rPr>
        <w:t>. Caldrà</w:t>
      </w:r>
      <w:r w:rsidRPr="006E7DFF">
        <w:rPr>
          <w:rFonts w:asciiTheme="minorHAnsi" w:hAnsiTheme="minorHAnsi" w:cstheme="minorHAnsi"/>
          <w:lang w:val="ca-ES"/>
        </w:rPr>
        <w:t xml:space="preserve"> obtenir </w:t>
      </w:r>
      <w:r w:rsidR="00751F3A" w:rsidRPr="006E7DFF">
        <w:rPr>
          <w:rFonts w:asciiTheme="minorHAnsi" w:hAnsiTheme="minorHAnsi" w:cstheme="minorHAnsi"/>
          <w:lang w:val="ca-ES"/>
        </w:rPr>
        <w:t>un mínim de 10 punts</w:t>
      </w:r>
      <w:r w:rsidRPr="006E7DFF">
        <w:rPr>
          <w:rFonts w:asciiTheme="minorHAnsi" w:hAnsiTheme="minorHAnsi" w:cstheme="minorHAnsi"/>
          <w:lang w:val="ca-ES"/>
        </w:rPr>
        <w:t xml:space="preserve"> per superar la prova.</w:t>
      </w:r>
    </w:p>
    <w:p w14:paraId="40FC3534" w14:textId="734C539A" w:rsidR="00751F3A" w:rsidRPr="006E7DFF" w:rsidRDefault="00751F3A" w:rsidP="00E947F8">
      <w:pPr>
        <w:pStyle w:val="Pargrafdellista"/>
        <w:tabs>
          <w:tab w:val="left" w:pos="351"/>
        </w:tabs>
        <w:spacing w:before="0" w:after="120"/>
        <w:ind w:left="0" w:right="-1"/>
        <w:jc w:val="both"/>
        <w:rPr>
          <w:rFonts w:asciiTheme="minorHAnsi" w:hAnsiTheme="minorHAnsi" w:cstheme="minorHAnsi"/>
          <w:lang w:val="ca-ES"/>
        </w:rPr>
      </w:pPr>
      <w:r w:rsidRPr="006E7DFF">
        <w:rPr>
          <w:rFonts w:asciiTheme="minorHAnsi" w:hAnsiTheme="minorHAnsi" w:cstheme="minorHAnsi"/>
          <w:lang w:val="ca-ES"/>
        </w:rPr>
        <w:t xml:space="preserve">La segona fase consistirà en una entrevista personal als 5 candidats que obtinguin millor puntuació en la valoració de mèrits. En cas d’empat en la cinquena posició, seran inclosos a entrevista tots els candidats amb la mateixa puntuació. L’entrevista es valorarà sobre un màxim de 5 punts. Caldrà obtenir un mínim de 2 punts per superar la prova </w:t>
      </w:r>
      <w:r w:rsidR="004611C6">
        <w:rPr>
          <w:rFonts w:asciiTheme="minorHAnsi" w:hAnsiTheme="minorHAnsi" w:cstheme="minorHAnsi"/>
          <w:lang w:val="ca-ES"/>
        </w:rPr>
        <w:t>.</w:t>
      </w:r>
    </w:p>
    <w:p w14:paraId="5F5B8B32" w14:textId="601242D6" w:rsidR="00210879" w:rsidRPr="006E7DFF" w:rsidRDefault="0027527E" w:rsidP="00E947F8">
      <w:pPr>
        <w:pStyle w:val="Pargrafdellista"/>
        <w:numPr>
          <w:ilvl w:val="0"/>
          <w:numId w:val="2"/>
        </w:numPr>
        <w:tabs>
          <w:tab w:val="left" w:pos="351"/>
        </w:tabs>
        <w:spacing w:before="0" w:after="120"/>
        <w:ind w:left="0" w:right="-1" w:firstLine="0"/>
        <w:jc w:val="both"/>
        <w:rPr>
          <w:rFonts w:asciiTheme="minorHAnsi" w:hAnsiTheme="minorHAnsi" w:cstheme="minorHAnsi"/>
          <w:b/>
          <w:bCs/>
          <w:lang w:val="ca-ES"/>
        </w:rPr>
      </w:pPr>
      <w:r w:rsidRPr="006E7DFF">
        <w:rPr>
          <w:rFonts w:asciiTheme="minorHAnsi" w:hAnsiTheme="minorHAnsi" w:cstheme="minorHAnsi"/>
          <w:b/>
          <w:bCs/>
          <w:lang w:val="ca-ES"/>
        </w:rPr>
        <w:lastRenderedPageBreak/>
        <w:t>Criteris de</w:t>
      </w:r>
      <w:r w:rsidRPr="006E7DFF">
        <w:rPr>
          <w:rFonts w:asciiTheme="minorHAnsi" w:hAnsiTheme="minorHAnsi" w:cstheme="minorHAnsi"/>
          <w:b/>
          <w:bCs/>
          <w:spacing w:val="7"/>
          <w:lang w:val="ca-ES"/>
        </w:rPr>
        <w:t xml:space="preserve"> </w:t>
      </w:r>
      <w:r w:rsidRPr="006E7DFF">
        <w:rPr>
          <w:rFonts w:asciiTheme="minorHAnsi" w:hAnsiTheme="minorHAnsi" w:cstheme="minorHAnsi"/>
          <w:b/>
          <w:bCs/>
          <w:lang w:val="ca-ES"/>
        </w:rPr>
        <w:t>valoració</w:t>
      </w:r>
      <w:r w:rsidR="00751F3A" w:rsidRPr="006E7DFF">
        <w:rPr>
          <w:rFonts w:asciiTheme="minorHAnsi" w:hAnsiTheme="minorHAnsi" w:cstheme="minorHAnsi"/>
          <w:b/>
          <w:bCs/>
          <w:lang w:val="ca-ES"/>
        </w:rPr>
        <w:t xml:space="preserve"> dels mèrits</w:t>
      </w:r>
    </w:p>
    <w:p w14:paraId="3D37F14A" w14:textId="39BFACE6" w:rsidR="00ED649A" w:rsidRPr="006E7DFF" w:rsidRDefault="00ED649A" w:rsidP="00E947F8">
      <w:pPr>
        <w:numPr>
          <w:ilvl w:val="12"/>
          <w:numId w:val="0"/>
        </w:numPr>
        <w:spacing w:after="120"/>
        <w:ind w:right="-1"/>
        <w:jc w:val="both"/>
        <w:rPr>
          <w:rFonts w:asciiTheme="minorHAnsi" w:hAnsiTheme="minorHAnsi" w:cstheme="minorHAnsi"/>
          <w:lang w:val="ca-ES"/>
        </w:rPr>
      </w:pPr>
      <w:r w:rsidRPr="006E7DFF">
        <w:rPr>
          <w:rFonts w:asciiTheme="minorHAnsi" w:hAnsiTheme="minorHAnsi" w:cstheme="minorHAnsi"/>
          <w:lang w:val="ca-ES"/>
        </w:rPr>
        <w:t xml:space="preserve">Els </w:t>
      </w:r>
      <w:r w:rsidRPr="006E7DFF">
        <w:rPr>
          <w:rFonts w:asciiTheme="minorHAnsi" w:hAnsiTheme="minorHAnsi" w:cstheme="minorHAnsi"/>
          <w:b/>
          <w:bCs/>
          <w:u w:val="single"/>
          <w:lang w:val="ca-ES"/>
        </w:rPr>
        <w:t>mèrits</w:t>
      </w:r>
      <w:r w:rsidRPr="006E7DFF">
        <w:rPr>
          <w:rFonts w:asciiTheme="minorHAnsi" w:hAnsiTheme="minorHAnsi" w:cstheme="minorHAnsi"/>
          <w:lang w:val="ca-ES"/>
        </w:rPr>
        <w:t xml:space="preserve"> seran qualificats </w:t>
      </w:r>
      <w:r w:rsidR="00E529FC" w:rsidRPr="006E7DFF">
        <w:rPr>
          <w:rFonts w:asciiTheme="minorHAnsi" w:hAnsiTheme="minorHAnsi" w:cstheme="minorHAnsi"/>
          <w:u w:val="single"/>
          <w:lang w:val="ca-ES"/>
        </w:rPr>
        <w:t xml:space="preserve">fins a un total de </w:t>
      </w:r>
      <w:r w:rsidR="001A6C60">
        <w:rPr>
          <w:rFonts w:asciiTheme="minorHAnsi" w:hAnsiTheme="minorHAnsi" w:cstheme="minorHAnsi"/>
          <w:u w:val="single"/>
          <w:lang w:val="ca-ES"/>
        </w:rPr>
        <w:t>30</w:t>
      </w:r>
      <w:r w:rsidR="00E529FC" w:rsidRPr="006E7DFF">
        <w:rPr>
          <w:rFonts w:asciiTheme="minorHAnsi" w:hAnsiTheme="minorHAnsi" w:cstheme="minorHAnsi"/>
          <w:u w:val="single"/>
          <w:lang w:val="ca-ES"/>
        </w:rPr>
        <w:t xml:space="preserve"> punts</w:t>
      </w:r>
      <w:r w:rsidR="00E529FC" w:rsidRPr="006E7DFF">
        <w:rPr>
          <w:rFonts w:asciiTheme="minorHAnsi" w:hAnsiTheme="minorHAnsi" w:cstheme="minorHAnsi"/>
          <w:lang w:val="ca-ES"/>
        </w:rPr>
        <w:t xml:space="preserve"> </w:t>
      </w:r>
      <w:r w:rsidRPr="006E7DFF">
        <w:rPr>
          <w:rFonts w:asciiTheme="minorHAnsi" w:hAnsiTheme="minorHAnsi" w:cstheme="minorHAnsi"/>
          <w:lang w:val="ca-ES"/>
        </w:rPr>
        <w:t>de conformitat a la següent taula:</w:t>
      </w:r>
    </w:p>
    <w:p w14:paraId="11AE4FB7" w14:textId="77777777" w:rsidR="00590A2A" w:rsidRPr="006E7DFF" w:rsidRDefault="00590A2A" w:rsidP="000239CA">
      <w:pPr>
        <w:numPr>
          <w:ilvl w:val="12"/>
          <w:numId w:val="0"/>
        </w:numPr>
        <w:spacing w:after="80"/>
        <w:jc w:val="both"/>
        <w:rPr>
          <w:rFonts w:asciiTheme="minorHAnsi" w:hAnsiTheme="minorHAnsi" w:cstheme="minorHAnsi"/>
          <w:lang w:val="ca-ES"/>
        </w:rPr>
      </w:pPr>
    </w:p>
    <w:p w14:paraId="2DA75021" w14:textId="49D2295D" w:rsidR="00ED649A" w:rsidRPr="006E7DFF" w:rsidRDefault="00ED649A" w:rsidP="00E947F8">
      <w:pPr>
        <w:pStyle w:val="Textindependent"/>
        <w:widowControl/>
        <w:numPr>
          <w:ilvl w:val="0"/>
          <w:numId w:val="9"/>
        </w:numPr>
        <w:tabs>
          <w:tab w:val="clear" w:pos="1271"/>
          <w:tab w:val="num" w:pos="420"/>
        </w:tabs>
        <w:autoSpaceDE/>
        <w:autoSpaceDN/>
        <w:spacing w:after="120"/>
        <w:ind w:left="0" w:right="-1" w:firstLine="0"/>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 xml:space="preserve">Per l’experiència professional en el desenvolupament de funcions descrites a l’objecte de la convocatòria </w:t>
      </w:r>
      <w:r w:rsidRPr="006E7DFF">
        <w:rPr>
          <w:rFonts w:asciiTheme="minorHAnsi" w:hAnsiTheme="minorHAnsi" w:cstheme="minorHAnsi"/>
          <w:b/>
          <w:sz w:val="22"/>
          <w:szCs w:val="22"/>
          <w:lang w:val="ca-ES"/>
        </w:rPr>
        <w:t>fins a un màxim de 25 punts</w:t>
      </w:r>
      <w:r w:rsidRPr="006E7DFF">
        <w:rPr>
          <w:rFonts w:asciiTheme="minorHAnsi" w:hAnsiTheme="minorHAnsi" w:cstheme="minorHAnsi"/>
          <w:sz w:val="22"/>
          <w:szCs w:val="22"/>
          <w:lang w:val="ca-ES"/>
        </w:rPr>
        <w:t>.</w:t>
      </w:r>
      <w:r w:rsidR="006E7DFF" w:rsidRPr="006E7DFF">
        <w:rPr>
          <w:rFonts w:asciiTheme="minorHAnsi" w:hAnsiTheme="minorHAnsi" w:cstheme="minorHAnsi"/>
          <w:sz w:val="22"/>
          <w:szCs w:val="22"/>
          <w:lang w:val="ca-ES"/>
        </w:rPr>
        <w:t xml:space="preserve"> </w:t>
      </w:r>
    </w:p>
    <w:p w14:paraId="06B9D6F6" w14:textId="77777777" w:rsidR="00ED649A" w:rsidRPr="006E7DFF" w:rsidRDefault="00ED649A" w:rsidP="00E947F8">
      <w:pPr>
        <w:pStyle w:val="Textindependent"/>
        <w:tabs>
          <w:tab w:val="num" w:pos="709"/>
        </w:tabs>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El repartiment de punts es faran a partir de la valoració de l’experiència acreditada en els conceptes següents:</w:t>
      </w:r>
    </w:p>
    <w:p w14:paraId="7C58C76E" w14:textId="0926CD8C" w:rsidR="00ED649A" w:rsidRPr="00ED5046" w:rsidRDefault="000C0A2D" w:rsidP="004611C6">
      <w:pPr>
        <w:pStyle w:val="Textindependent"/>
        <w:widowControl/>
        <w:numPr>
          <w:ilvl w:val="0"/>
          <w:numId w:val="4"/>
        </w:numPr>
        <w:tabs>
          <w:tab w:val="num" w:pos="426"/>
        </w:tabs>
        <w:autoSpaceDE/>
        <w:autoSpaceDN/>
        <w:spacing w:after="120"/>
        <w:ind w:left="426" w:right="-1" w:hanging="426"/>
        <w:jc w:val="both"/>
        <w:rPr>
          <w:rFonts w:asciiTheme="minorHAnsi" w:hAnsiTheme="minorHAnsi" w:cstheme="minorHAnsi"/>
          <w:b/>
          <w:bCs/>
          <w:sz w:val="22"/>
          <w:szCs w:val="22"/>
          <w:lang w:val="ca-ES"/>
        </w:rPr>
      </w:pPr>
      <w:bookmarkStart w:id="0" w:name="_Hlk67145828"/>
      <w:r w:rsidRPr="00ED5046">
        <w:rPr>
          <w:rFonts w:asciiTheme="minorHAnsi" w:hAnsiTheme="minorHAnsi" w:cstheme="minorHAnsi"/>
          <w:b/>
          <w:bCs/>
          <w:sz w:val="22"/>
          <w:szCs w:val="22"/>
          <w:lang w:val="ca-ES"/>
        </w:rPr>
        <w:t xml:space="preserve">Selecció i provisió de llocs de treball, fins a </w:t>
      </w:r>
      <w:r w:rsidR="00ED5046" w:rsidRPr="00ED5046">
        <w:rPr>
          <w:rFonts w:asciiTheme="minorHAnsi" w:hAnsiTheme="minorHAnsi" w:cstheme="minorHAnsi"/>
          <w:b/>
          <w:bCs/>
          <w:sz w:val="22"/>
          <w:szCs w:val="22"/>
          <w:lang w:val="ca-ES"/>
        </w:rPr>
        <w:t>8</w:t>
      </w:r>
      <w:r w:rsidRPr="00ED5046">
        <w:rPr>
          <w:rFonts w:asciiTheme="minorHAnsi" w:hAnsiTheme="minorHAnsi" w:cstheme="minorHAnsi"/>
          <w:b/>
          <w:bCs/>
          <w:sz w:val="22"/>
          <w:szCs w:val="22"/>
          <w:lang w:val="ca-ES"/>
        </w:rPr>
        <w:t xml:space="preserve"> punts</w:t>
      </w:r>
      <w:r w:rsidR="00585DF2">
        <w:rPr>
          <w:rFonts w:asciiTheme="minorHAnsi" w:hAnsiTheme="minorHAnsi" w:cstheme="minorHAnsi"/>
          <w:b/>
          <w:bCs/>
          <w:sz w:val="22"/>
          <w:szCs w:val="22"/>
          <w:lang w:val="ca-ES"/>
        </w:rPr>
        <w:t xml:space="preserve"> </w:t>
      </w:r>
      <w:r w:rsidR="00585DF2">
        <w:rPr>
          <w:rFonts w:asciiTheme="minorHAnsi" w:hAnsiTheme="minorHAnsi" w:cstheme="minorHAnsi"/>
          <w:sz w:val="22"/>
          <w:szCs w:val="22"/>
          <w:lang w:val="ca-ES"/>
        </w:rPr>
        <w:t>(a raó de 2 punts per concepte)</w:t>
      </w:r>
    </w:p>
    <w:p w14:paraId="7B2C63DD" w14:textId="480790C4" w:rsidR="00ED649A" w:rsidRPr="007979B1" w:rsidRDefault="000C0A2D" w:rsidP="00E947F8">
      <w:pPr>
        <w:pStyle w:val="Textindependent"/>
        <w:widowControl/>
        <w:numPr>
          <w:ilvl w:val="0"/>
          <w:numId w:val="15"/>
        </w:numPr>
        <w:tabs>
          <w:tab w:val="num" w:pos="567"/>
        </w:tabs>
        <w:autoSpaceDE/>
        <w:autoSpaceDN/>
        <w:spacing w:after="120"/>
        <w:ind w:right="-1"/>
        <w:jc w:val="both"/>
        <w:rPr>
          <w:rFonts w:asciiTheme="minorHAnsi" w:hAnsiTheme="minorHAnsi" w:cstheme="minorHAnsi"/>
          <w:sz w:val="22"/>
          <w:szCs w:val="22"/>
          <w:lang w:val="ca-ES"/>
        </w:rPr>
      </w:pPr>
      <w:r w:rsidRPr="007979B1">
        <w:rPr>
          <w:rFonts w:asciiTheme="minorHAnsi" w:hAnsiTheme="minorHAnsi" w:cstheme="minorHAnsi"/>
          <w:sz w:val="22"/>
          <w:szCs w:val="22"/>
          <w:lang w:val="ca-ES"/>
        </w:rPr>
        <w:t>Disseny, gestió i execució de processos selectius (concurs, concurs-oposició, borses de treball</w:t>
      </w:r>
      <w:r w:rsidR="00DE32E5">
        <w:rPr>
          <w:rFonts w:asciiTheme="minorHAnsi" w:hAnsiTheme="minorHAnsi" w:cstheme="minorHAnsi"/>
          <w:sz w:val="22"/>
          <w:szCs w:val="22"/>
          <w:lang w:val="ca-ES"/>
        </w:rPr>
        <w:t>, selecció de personal artístic</w:t>
      </w:r>
      <w:r w:rsidRPr="007979B1">
        <w:rPr>
          <w:rFonts w:asciiTheme="minorHAnsi" w:hAnsiTheme="minorHAnsi" w:cstheme="minorHAnsi"/>
          <w:sz w:val="22"/>
          <w:szCs w:val="22"/>
          <w:lang w:val="ca-ES"/>
        </w:rPr>
        <w:t>)</w:t>
      </w:r>
    </w:p>
    <w:p w14:paraId="71000B4B" w14:textId="51C64588" w:rsidR="00ED649A" w:rsidRDefault="000C0A2D" w:rsidP="00E947F8">
      <w:pPr>
        <w:pStyle w:val="Textindependent"/>
        <w:widowControl/>
        <w:numPr>
          <w:ilvl w:val="0"/>
          <w:numId w:val="15"/>
        </w:numPr>
        <w:tabs>
          <w:tab w:val="num" w:pos="567"/>
        </w:tabs>
        <w:autoSpaceDE/>
        <w:autoSpaceDN/>
        <w:spacing w:after="120"/>
        <w:ind w:right="-1"/>
        <w:jc w:val="both"/>
        <w:rPr>
          <w:rFonts w:asciiTheme="minorHAnsi" w:hAnsiTheme="minorHAnsi" w:cstheme="minorHAnsi"/>
          <w:sz w:val="22"/>
          <w:szCs w:val="22"/>
          <w:lang w:val="ca-ES"/>
        </w:rPr>
      </w:pPr>
      <w:r w:rsidRPr="007979B1">
        <w:rPr>
          <w:rFonts w:asciiTheme="minorHAnsi" w:hAnsiTheme="minorHAnsi" w:cstheme="minorHAnsi"/>
          <w:sz w:val="22"/>
          <w:szCs w:val="22"/>
          <w:lang w:val="ca-ES"/>
        </w:rPr>
        <w:t>Elaboració de bases de convocatòries</w:t>
      </w:r>
    </w:p>
    <w:p w14:paraId="0EA23B8F" w14:textId="2CDFBC1D" w:rsidR="002B41EA" w:rsidRPr="007979B1" w:rsidRDefault="002B41EA" w:rsidP="00E947F8">
      <w:pPr>
        <w:pStyle w:val="Textindependent"/>
        <w:widowControl/>
        <w:numPr>
          <w:ilvl w:val="0"/>
          <w:numId w:val="15"/>
        </w:numPr>
        <w:tabs>
          <w:tab w:val="num" w:pos="567"/>
        </w:tabs>
        <w:autoSpaceDE/>
        <w:autoSpaceDN/>
        <w:spacing w:after="120"/>
        <w:ind w:right="-1"/>
        <w:jc w:val="both"/>
        <w:rPr>
          <w:rFonts w:asciiTheme="minorHAnsi" w:hAnsiTheme="minorHAnsi" w:cstheme="minorHAnsi"/>
          <w:sz w:val="22"/>
          <w:szCs w:val="22"/>
          <w:lang w:val="ca-ES"/>
        </w:rPr>
      </w:pPr>
      <w:r>
        <w:rPr>
          <w:rFonts w:asciiTheme="minorHAnsi" w:hAnsiTheme="minorHAnsi" w:cstheme="minorHAnsi"/>
          <w:sz w:val="22"/>
          <w:szCs w:val="22"/>
          <w:lang w:val="ca-ES"/>
        </w:rPr>
        <w:t>Elaboració de proves de coneixement</w:t>
      </w:r>
    </w:p>
    <w:p w14:paraId="3934943E" w14:textId="584678CF" w:rsidR="00144AD8" w:rsidRPr="007979B1" w:rsidRDefault="000C0A2D" w:rsidP="00144AD8">
      <w:pPr>
        <w:pStyle w:val="Textindependent"/>
        <w:widowControl/>
        <w:numPr>
          <w:ilvl w:val="0"/>
          <w:numId w:val="8"/>
        </w:numPr>
        <w:autoSpaceDE/>
        <w:autoSpaceDN/>
        <w:spacing w:after="120"/>
        <w:ind w:right="-1"/>
        <w:jc w:val="both"/>
        <w:rPr>
          <w:rFonts w:asciiTheme="minorHAnsi" w:hAnsiTheme="minorHAnsi" w:cstheme="minorHAnsi"/>
          <w:sz w:val="22"/>
          <w:szCs w:val="22"/>
          <w:lang w:val="ca-ES"/>
        </w:rPr>
      </w:pPr>
      <w:r w:rsidRPr="007979B1">
        <w:rPr>
          <w:rFonts w:asciiTheme="minorHAnsi" w:hAnsiTheme="minorHAnsi" w:cstheme="minorHAnsi"/>
          <w:sz w:val="22"/>
          <w:szCs w:val="22"/>
          <w:lang w:val="ca-ES"/>
        </w:rPr>
        <w:t>Partic</w:t>
      </w:r>
      <w:r w:rsidR="00E93226" w:rsidRPr="007979B1">
        <w:rPr>
          <w:rFonts w:asciiTheme="minorHAnsi" w:hAnsiTheme="minorHAnsi" w:cstheme="minorHAnsi"/>
          <w:sz w:val="22"/>
          <w:szCs w:val="22"/>
          <w:lang w:val="ca-ES"/>
        </w:rPr>
        <w:t>ipació i suport tècnic a òrgans de selecció</w:t>
      </w:r>
    </w:p>
    <w:p w14:paraId="02A053D6" w14:textId="001E9663" w:rsidR="00ED649A" w:rsidRPr="007979B1" w:rsidRDefault="00ED649A" w:rsidP="001A6C60">
      <w:pPr>
        <w:pStyle w:val="Textindependent"/>
        <w:widowControl/>
        <w:autoSpaceDE/>
        <w:autoSpaceDN/>
        <w:spacing w:after="120"/>
        <w:ind w:left="426" w:right="-1"/>
        <w:jc w:val="both"/>
        <w:rPr>
          <w:rFonts w:asciiTheme="minorHAnsi" w:hAnsiTheme="minorHAnsi" w:cstheme="minorHAnsi"/>
          <w:sz w:val="22"/>
          <w:szCs w:val="22"/>
          <w:lang w:val="ca-ES"/>
        </w:rPr>
      </w:pPr>
      <w:r w:rsidRPr="007979B1">
        <w:rPr>
          <w:rFonts w:asciiTheme="minorHAnsi" w:hAnsiTheme="minorHAnsi" w:cstheme="minorHAnsi"/>
          <w:sz w:val="22"/>
          <w:szCs w:val="22"/>
          <w:lang w:val="ca-ES"/>
        </w:rPr>
        <w:t xml:space="preserve">Es puntuarà </w:t>
      </w:r>
      <w:r w:rsidR="005A0B3B" w:rsidRPr="007979B1">
        <w:rPr>
          <w:rFonts w:asciiTheme="minorHAnsi" w:hAnsiTheme="minorHAnsi" w:cstheme="minorHAnsi"/>
          <w:sz w:val="22"/>
          <w:szCs w:val="22"/>
          <w:lang w:val="ca-ES"/>
        </w:rPr>
        <w:t>0,25</w:t>
      </w:r>
      <w:r w:rsidRPr="007979B1">
        <w:rPr>
          <w:rFonts w:asciiTheme="minorHAnsi" w:hAnsiTheme="minorHAnsi" w:cstheme="minorHAnsi"/>
          <w:sz w:val="22"/>
          <w:szCs w:val="22"/>
          <w:lang w:val="ca-ES"/>
        </w:rPr>
        <w:t xml:space="preserve"> punt per cada 3 mesos de treball acreditat</w:t>
      </w:r>
    </w:p>
    <w:p w14:paraId="19E70091" w14:textId="77777777" w:rsidR="000519DA" w:rsidRPr="007979B1" w:rsidRDefault="000519DA" w:rsidP="00E947F8">
      <w:pPr>
        <w:pStyle w:val="Textindependent"/>
        <w:tabs>
          <w:tab w:val="num" w:pos="567"/>
        </w:tabs>
        <w:ind w:left="0" w:firstLine="590"/>
        <w:jc w:val="both"/>
        <w:rPr>
          <w:rFonts w:asciiTheme="minorHAnsi" w:hAnsiTheme="minorHAnsi" w:cstheme="minorHAnsi"/>
          <w:sz w:val="22"/>
          <w:szCs w:val="22"/>
          <w:lang w:val="ca-ES"/>
        </w:rPr>
      </w:pPr>
    </w:p>
    <w:p w14:paraId="7C4B74A8" w14:textId="7297C82A" w:rsidR="00ED649A" w:rsidRPr="00C13A45" w:rsidRDefault="00E93226" w:rsidP="0012444D">
      <w:pPr>
        <w:pStyle w:val="Textindependent"/>
        <w:widowControl/>
        <w:numPr>
          <w:ilvl w:val="0"/>
          <w:numId w:val="4"/>
        </w:numPr>
        <w:tabs>
          <w:tab w:val="num" w:pos="426"/>
        </w:tabs>
        <w:autoSpaceDE/>
        <w:autoSpaceDN/>
        <w:spacing w:after="120"/>
        <w:ind w:left="426" w:right="-1" w:hanging="426"/>
        <w:jc w:val="both"/>
        <w:rPr>
          <w:rFonts w:asciiTheme="minorHAnsi" w:hAnsiTheme="minorHAnsi" w:cstheme="minorHAnsi"/>
          <w:b/>
          <w:bCs/>
          <w:sz w:val="22"/>
          <w:szCs w:val="22"/>
          <w:lang w:val="ca-ES"/>
        </w:rPr>
      </w:pPr>
      <w:r w:rsidRPr="00C13A45">
        <w:rPr>
          <w:rFonts w:asciiTheme="minorHAnsi" w:hAnsiTheme="minorHAnsi" w:cstheme="minorHAnsi"/>
          <w:b/>
          <w:bCs/>
          <w:sz w:val="22"/>
          <w:szCs w:val="22"/>
          <w:lang w:val="ca-ES"/>
        </w:rPr>
        <w:t xml:space="preserve">Gestió retributiva i nòmina a l’Administració Pública, fins a </w:t>
      </w:r>
      <w:r w:rsidR="00C13A45" w:rsidRPr="00C13A45">
        <w:rPr>
          <w:rFonts w:asciiTheme="minorHAnsi" w:hAnsiTheme="minorHAnsi" w:cstheme="minorHAnsi"/>
          <w:b/>
          <w:bCs/>
          <w:sz w:val="22"/>
          <w:szCs w:val="22"/>
          <w:lang w:val="ca-ES"/>
        </w:rPr>
        <w:t>8</w:t>
      </w:r>
      <w:r w:rsidRPr="00C13A45">
        <w:rPr>
          <w:rFonts w:asciiTheme="minorHAnsi" w:hAnsiTheme="minorHAnsi" w:cstheme="minorHAnsi"/>
          <w:b/>
          <w:bCs/>
          <w:sz w:val="22"/>
          <w:szCs w:val="22"/>
          <w:lang w:val="ca-ES"/>
        </w:rPr>
        <w:t xml:space="preserve"> punts</w:t>
      </w:r>
      <w:r w:rsidR="00585DF2">
        <w:rPr>
          <w:rFonts w:asciiTheme="minorHAnsi" w:hAnsiTheme="minorHAnsi" w:cstheme="minorHAnsi"/>
          <w:b/>
          <w:bCs/>
          <w:sz w:val="22"/>
          <w:szCs w:val="22"/>
          <w:lang w:val="ca-ES"/>
        </w:rPr>
        <w:t xml:space="preserve"> </w:t>
      </w:r>
      <w:r w:rsidR="00585DF2">
        <w:rPr>
          <w:rFonts w:asciiTheme="minorHAnsi" w:hAnsiTheme="minorHAnsi" w:cstheme="minorHAnsi"/>
          <w:sz w:val="22"/>
          <w:szCs w:val="22"/>
          <w:lang w:val="ca-ES"/>
        </w:rPr>
        <w:t>(a raó de 2 punts per concepte)</w:t>
      </w:r>
    </w:p>
    <w:p w14:paraId="7BAF2F17" w14:textId="730B6DA9" w:rsidR="00ED649A" w:rsidRPr="007979B1" w:rsidRDefault="00E93226" w:rsidP="00E947F8">
      <w:pPr>
        <w:pStyle w:val="Textindependent"/>
        <w:widowControl/>
        <w:numPr>
          <w:ilvl w:val="0"/>
          <w:numId w:val="15"/>
        </w:numPr>
        <w:tabs>
          <w:tab w:val="num" w:pos="567"/>
        </w:tabs>
        <w:autoSpaceDE/>
        <w:autoSpaceDN/>
        <w:spacing w:after="120"/>
        <w:ind w:right="-1"/>
        <w:jc w:val="both"/>
        <w:rPr>
          <w:rFonts w:asciiTheme="minorHAnsi" w:hAnsiTheme="minorHAnsi" w:cstheme="minorHAnsi"/>
          <w:sz w:val="22"/>
          <w:szCs w:val="22"/>
          <w:lang w:val="ca-ES"/>
        </w:rPr>
      </w:pPr>
      <w:r w:rsidRPr="007979B1">
        <w:rPr>
          <w:rFonts w:asciiTheme="minorHAnsi" w:hAnsiTheme="minorHAnsi" w:cstheme="minorHAnsi"/>
          <w:sz w:val="22"/>
          <w:szCs w:val="22"/>
          <w:lang w:val="ca-ES"/>
        </w:rPr>
        <w:t>Coordinació amb assessories laborals</w:t>
      </w:r>
    </w:p>
    <w:p w14:paraId="0AAE8590" w14:textId="59A5F1B9" w:rsidR="00ED649A" w:rsidRPr="007979B1" w:rsidRDefault="00E93226" w:rsidP="00E947F8">
      <w:pPr>
        <w:pStyle w:val="Textindependent"/>
        <w:widowControl/>
        <w:numPr>
          <w:ilvl w:val="0"/>
          <w:numId w:val="15"/>
        </w:numPr>
        <w:tabs>
          <w:tab w:val="num" w:pos="567"/>
        </w:tabs>
        <w:autoSpaceDE/>
        <w:autoSpaceDN/>
        <w:spacing w:after="120"/>
        <w:ind w:right="-1"/>
        <w:jc w:val="both"/>
        <w:rPr>
          <w:rFonts w:asciiTheme="minorHAnsi" w:hAnsiTheme="minorHAnsi" w:cstheme="minorHAnsi"/>
          <w:sz w:val="22"/>
          <w:szCs w:val="22"/>
          <w:lang w:val="ca-ES"/>
        </w:rPr>
      </w:pPr>
      <w:r w:rsidRPr="007979B1">
        <w:rPr>
          <w:rFonts w:asciiTheme="minorHAnsi" w:hAnsiTheme="minorHAnsi" w:cstheme="minorHAnsi"/>
          <w:sz w:val="22"/>
          <w:szCs w:val="22"/>
          <w:lang w:val="ca-ES"/>
        </w:rPr>
        <w:t>Coneixements i gestió del cicle complet de la nòmina en l’àmbit de l’Administració Pública</w:t>
      </w:r>
      <w:r w:rsidR="00D87D8F">
        <w:rPr>
          <w:rFonts w:asciiTheme="minorHAnsi" w:hAnsiTheme="minorHAnsi" w:cstheme="minorHAnsi"/>
          <w:sz w:val="22"/>
          <w:szCs w:val="22"/>
          <w:lang w:val="ca-ES"/>
        </w:rPr>
        <w:t xml:space="preserve"> (retiment d’informació, informes per intervenció</w:t>
      </w:r>
      <w:r w:rsidR="00647042">
        <w:rPr>
          <w:rFonts w:asciiTheme="minorHAnsi" w:hAnsiTheme="minorHAnsi" w:cstheme="minorHAnsi"/>
          <w:sz w:val="22"/>
          <w:szCs w:val="22"/>
          <w:lang w:val="ca-ES"/>
        </w:rPr>
        <w:t>, control de pressupost de capítol 1)</w:t>
      </w:r>
    </w:p>
    <w:p w14:paraId="644690B2" w14:textId="58EAB3AE" w:rsidR="00ED649A" w:rsidRPr="007979B1" w:rsidRDefault="00E93226" w:rsidP="00E947F8">
      <w:pPr>
        <w:pStyle w:val="Textindependent"/>
        <w:widowControl/>
        <w:numPr>
          <w:ilvl w:val="0"/>
          <w:numId w:val="7"/>
        </w:numPr>
        <w:autoSpaceDE/>
        <w:autoSpaceDN/>
        <w:spacing w:after="120"/>
        <w:ind w:right="-1"/>
        <w:jc w:val="both"/>
        <w:rPr>
          <w:rFonts w:asciiTheme="minorHAnsi" w:hAnsiTheme="minorHAnsi" w:cstheme="minorHAnsi"/>
          <w:sz w:val="22"/>
          <w:szCs w:val="22"/>
          <w:lang w:val="ca-ES"/>
        </w:rPr>
      </w:pPr>
      <w:r w:rsidRPr="007979B1">
        <w:rPr>
          <w:rFonts w:asciiTheme="minorHAnsi" w:hAnsiTheme="minorHAnsi" w:cstheme="minorHAnsi"/>
          <w:sz w:val="22"/>
          <w:szCs w:val="22"/>
          <w:lang w:val="ca-ES"/>
        </w:rPr>
        <w:t>Cotitzacions, IRPF, assegurances socials i incidències retributives</w:t>
      </w:r>
    </w:p>
    <w:p w14:paraId="628F2B3D" w14:textId="4418E705" w:rsidR="00E93226" w:rsidRPr="007979B1" w:rsidRDefault="00E93226" w:rsidP="00E947F8">
      <w:pPr>
        <w:pStyle w:val="Textindependent"/>
        <w:widowControl/>
        <w:numPr>
          <w:ilvl w:val="0"/>
          <w:numId w:val="7"/>
        </w:numPr>
        <w:autoSpaceDE/>
        <w:autoSpaceDN/>
        <w:spacing w:after="120"/>
        <w:ind w:right="-1"/>
        <w:jc w:val="both"/>
        <w:rPr>
          <w:rFonts w:asciiTheme="minorHAnsi" w:hAnsiTheme="minorHAnsi" w:cstheme="minorHAnsi"/>
          <w:sz w:val="22"/>
          <w:szCs w:val="22"/>
          <w:lang w:val="ca-ES"/>
        </w:rPr>
      </w:pPr>
      <w:r w:rsidRPr="007979B1">
        <w:rPr>
          <w:rFonts w:asciiTheme="minorHAnsi" w:hAnsiTheme="minorHAnsi" w:cstheme="minorHAnsi"/>
          <w:sz w:val="22"/>
          <w:szCs w:val="22"/>
          <w:lang w:val="ca-ES"/>
        </w:rPr>
        <w:t>Aplicació de convenis col·lectius i complements retributius</w:t>
      </w:r>
    </w:p>
    <w:p w14:paraId="1B10F949" w14:textId="465D611E" w:rsidR="00ED649A" w:rsidRPr="007979B1" w:rsidRDefault="00ED649A" w:rsidP="001A6C60">
      <w:pPr>
        <w:pStyle w:val="Textindependent"/>
        <w:widowControl/>
        <w:autoSpaceDE/>
        <w:autoSpaceDN/>
        <w:spacing w:after="120"/>
        <w:ind w:left="426" w:right="-1"/>
        <w:jc w:val="both"/>
        <w:rPr>
          <w:rFonts w:asciiTheme="minorHAnsi" w:hAnsiTheme="minorHAnsi" w:cstheme="minorHAnsi"/>
          <w:sz w:val="22"/>
          <w:szCs w:val="22"/>
          <w:lang w:val="ca-ES"/>
        </w:rPr>
      </w:pPr>
      <w:r w:rsidRPr="007979B1">
        <w:rPr>
          <w:rFonts w:asciiTheme="minorHAnsi" w:hAnsiTheme="minorHAnsi" w:cstheme="minorHAnsi"/>
          <w:sz w:val="22"/>
          <w:szCs w:val="22"/>
          <w:lang w:val="ca-ES"/>
        </w:rPr>
        <w:t xml:space="preserve">Es puntuarà </w:t>
      </w:r>
      <w:r w:rsidR="005A0B3B" w:rsidRPr="007979B1">
        <w:rPr>
          <w:rFonts w:asciiTheme="minorHAnsi" w:hAnsiTheme="minorHAnsi" w:cstheme="minorHAnsi"/>
          <w:sz w:val="22"/>
          <w:szCs w:val="22"/>
          <w:lang w:val="ca-ES"/>
        </w:rPr>
        <w:t>0,30</w:t>
      </w:r>
      <w:r w:rsidRPr="007979B1">
        <w:rPr>
          <w:rFonts w:asciiTheme="minorHAnsi" w:hAnsiTheme="minorHAnsi" w:cstheme="minorHAnsi"/>
          <w:sz w:val="22"/>
          <w:szCs w:val="22"/>
          <w:lang w:val="ca-ES"/>
        </w:rPr>
        <w:t xml:space="preserve"> punts per cada 3 mesos de treball acreditat</w:t>
      </w:r>
    </w:p>
    <w:p w14:paraId="07D58CC4" w14:textId="77777777" w:rsidR="00ED649A" w:rsidRPr="007979B1" w:rsidRDefault="00ED649A" w:rsidP="00E947F8">
      <w:pPr>
        <w:pStyle w:val="Textindependent"/>
        <w:ind w:left="0"/>
        <w:jc w:val="both"/>
        <w:rPr>
          <w:rFonts w:asciiTheme="minorHAnsi" w:hAnsiTheme="minorHAnsi" w:cstheme="minorHAnsi"/>
          <w:sz w:val="22"/>
          <w:szCs w:val="22"/>
          <w:lang w:val="ca-ES"/>
        </w:rPr>
      </w:pPr>
    </w:p>
    <w:p w14:paraId="2685FE91" w14:textId="3A8B7E32" w:rsidR="00ED649A" w:rsidRPr="0012444D" w:rsidRDefault="00B00872" w:rsidP="001A6C60">
      <w:pPr>
        <w:pStyle w:val="Textindependent"/>
        <w:widowControl/>
        <w:numPr>
          <w:ilvl w:val="0"/>
          <w:numId w:val="4"/>
        </w:numPr>
        <w:tabs>
          <w:tab w:val="num" w:pos="426"/>
        </w:tabs>
        <w:autoSpaceDE/>
        <w:autoSpaceDN/>
        <w:spacing w:after="120"/>
        <w:ind w:left="0" w:right="-1" w:firstLine="0"/>
        <w:jc w:val="both"/>
        <w:rPr>
          <w:rFonts w:asciiTheme="minorHAnsi" w:hAnsiTheme="minorHAnsi" w:cstheme="minorHAnsi"/>
          <w:sz w:val="22"/>
          <w:szCs w:val="22"/>
          <w:lang w:val="ca-ES"/>
        </w:rPr>
      </w:pPr>
      <w:r>
        <w:rPr>
          <w:rFonts w:asciiTheme="minorHAnsi" w:hAnsiTheme="minorHAnsi" w:cstheme="minorHAnsi"/>
          <w:b/>
          <w:bCs/>
          <w:sz w:val="22"/>
          <w:szCs w:val="22"/>
          <w:lang w:val="ca-ES"/>
        </w:rPr>
        <w:t>Altres aspectes relatius al lloc de treball</w:t>
      </w:r>
      <w:r w:rsidR="007979B1" w:rsidRPr="00C925EA">
        <w:rPr>
          <w:rFonts w:asciiTheme="minorHAnsi" w:hAnsiTheme="minorHAnsi" w:cstheme="minorHAnsi"/>
          <w:b/>
          <w:bCs/>
          <w:sz w:val="22"/>
          <w:szCs w:val="22"/>
          <w:lang w:val="ca-ES"/>
        </w:rPr>
        <w:t xml:space="preserve">, fins a </w:t>
      </w:r>
      <w:r w:rsidR="00D53E44" w:rsidRPr="00C925EA">
        <w:rPr>
          <w:rFonts w:asciiTheme="minorHAnsi" w:hAnsiTheme="minorHAnsi" w:cstheme="minorHAnsi"/>
          <w:b/>
          <w:bCs/>
          <w:sz w:val="22"/>
          <w:szCs w:val="22"/>
          <w:lang w:val="ca-ES"/>
        </w:rPr>
        <w:t>9</w:t>
      </w:r>
      <w:r w:rsidR="007979B1" w:rsidRPr="00C925EA">
        <w:rPr>
          <w:rFonts w:asciiTheme="minorHAnsi" w:hAnsiTheme="minorHAnsi" w:cstheme="minorHAnsi"/>
          <w:b/>
          <w:bCs/>
          <w:sz w:val="22"/>
          <w:szCs w:val="22"/>
          <w:lang w:val="ca-ES"/>
        </w:rPr>
        <w:t xml:space="preserve"> punts</w:t>
      </w:r>
      <w:r w:rsidR="0012444D">
        <w:rPr>
          <w:rFonts w:asciiTheme="minorHAnsi" w:hAnsiTheme="minorHAnsi" w:cstheme="minorHAnsi"/>
          <w:b/>
          <w:bCs/>
          <w:sz w:val="22"/>
          <w:szCs w:val="22"/>
          <w:lang w:val="ca-ES"/>
        </w:rPr>
        <w:t xml:space="preserve"> </w:t>
      </w:r>
      <w:r w:rsidR="0012444D" w:rsidRPr="0012444D">
        <w:rPr>
          <w:rFonts w:asciiTheme="minorHAnsi" w:hAnsiTheme="minorHAnsi" w:cstheme="minorHAnsi"/>
          <w:sz w:val="22"/>
          <w:szCs w:val="22"/>
          <w:lang w:val="ca-ES"/>
        </w:rPr>
        <w:t>(a raó d’un punt per concepte)</w:t>
      </w:r>
    </w:p>
    <w:p w14:paraId="14077C43" w14:textId="7FE1589D" w:rsidR="004D4C9A" w:rsidRPr="007979B1" w:rsidRDefault="007979B1" w:rsidP="004D4C9A">
      <w:pPr>
        <w:pStyle w:val="Textindependent"/>
        <w:widowControl/>
        <w:numPr>
          <w:ilvl w:val="0"/>
          <w:numId w:val="8"/>
        </w:numPr>
        <w:autoSpaceDE/>
        <w:autoSpaceDN/>
        <w:spacing w:after="120"/>
        <w:ind w:right="-1"/>
        <w:jc w:val="both"/>
        <w:rPr>
          <w:rFonts w:asciiTheme="minorHAnsi" w:hAnsiTheme="minorHAnsi" w:cstheme="minorHAnsi"/>
          <w:sz w:val="22"/>
          <w:szCs w:val="22"/>
          <w:lang w:val="ca-ES"/>
        </w:rPr>
      </w:pPr>
      <w:r w:rsidRPr="007979B1">
        <w:rPr>
          <w:rFonts w:asciiTheme="minorHAnsi" w:hAnsiTheme="minorHAnsi" w:cstheme="minorHAnsi"/>
          <w:sz w:val="22"/>
          <w:szCs w:val="22"/>
          <w:lang w:val="ca-ES"/>
        </w:rPr>
        <w:t>Gestió de sistemes de control horari</w:t>
      </w:r>
    </w:p>
    <w:p w14:paraId="52D2F38C" w14:textId="77777777" w:rsidR="007979B1" w:rsidRPr="007979B1" w:rsidRDefault="007979B1" w:rsidP="00E947F8">
      <w:pPr>
        <w:pStyle w:val="Textindependent"/>
        <w:widowControl/>
        <w:numPr>
          <w:ilvl w:val="0"/>
          <w:numId w:val="8"/>
        </w:numPr>
        <w:autoSpaceDE/>
        <w:autoSpaceDN/>
        <w:spacing w:after="120"/>
        <w:ind w:right="-1"/>
        <w:jc w:val="both"/>
        <w:rPr>
          <w:rFonts w:asciiTheme="minorHAnsi" w:hAnsiTheme="minorHAnsi" w:cstheme="minorHAnsi"/>
          <w:sz w:val="22"/>
          <w:szCs w:val="22"/>
          <w:lang w:val="ca-ES"/>
        </w:rPr>
      </w:pPr>
      <w:r w:rsidRPr="007979B1">
        <w:rPr>
          <w:rFonts w:asciiTheme="minorHAnsi" w:hAnsiTheme="minorHAnsi" w:cstheme="minorHAnsi"/>
          <w:sz w:val="22"/>
          <w:szCs w:val="22"/>
          <w:lang w:val="ca-ES"/>
        </w:rPr>
        <w:t>Tramitació de permisos, llicències i absències</w:t>
      </w:r>
    </w:p>
    <w:p w14:paraId="0F6B0A29" w14:textId="5D79F706" w:rsidR="00F67AED" w:rsidRDefault="004D4C9A" w:rsidP="00F67AED">
      <w:pPr>
        <w:pStyle w:val="Textindependent"/>
        <w:widowControl/>
        <w:numPr>
          <w:ilvl w:val="0"/>
          <w:numId w:val="8"/>
        </w:numPr>
        <w:autoSpaceDE/>
        <w:autoSpaceDN/>
        <w:spacing w:after="120"/>
        <w:ind w:right="-1"/>
        <w:jc w:val="both"/>
        <w:rPr>
          <w:rFonts w:asciiTheme="minorHAnsi" w:hAnsiTheme="minorHAnsi" w:cstheme="minorHAnsi"/>
          <w:sz w:val="22"/>
          <w:szCs w:val="22"/>
          <w:lang w:val="ca-ES"/>
        </w:rPr>
      </w:pPr>
      <w:r w:rsidRPr="007979B1">
        <w:rPr>
          <w:rFonts w:asciiTheme="minorHAnsi" w:hAnsiTheme="minorHAnsi" w:cstheme="minorHAnsi"/>
          <w:sz w:val="22"/>
          <w:szCs w:val="22"/>
          <w:lang w:val="ca-ES"/>
        </w:rPr>
        <w:t xml:space="preserve"> </w:t>
      </w:r>
      <w:r w:rsidR="007979B1" w:rsidRPr="007979B1">
        <w:rPr>
          <w:rFonts w:asciiTheme="minorHAnsi" w:hAnsiTheme="minorHAnsi" w:cstheme="minorHAnsi"/>
          <w:sz w:val="22"/>
          <w:szCs w:val="22"/>
          <w:lang w:val="ca-ES"/>
        </w:rPr>
        <w:t>Gestió de jornades</w:t>
      </w:r>
      <w:r w:rsidR="009E78A4">
        <w:rPr>
          <w:rFonts w:asciiTheme="minorHAnsi" w:hAnsiTheme="minorHAnsi" w:cstheme="minorHAnsi"/>
          <w:sz w:val="22"/>
          <w:szCs w:val="22"/>
          <w:lang w:val="ca-ES"/>
        </w:rPr>
        <w:t xml:space="preserve"> laborals</w:t>
      </w:r>
      <w:r w:rsidR="007979B1" w:rsidRPr="007979B1">
        <w:rPr>
          <w:rFonts w:asciiTheme="minorHAnsi" w:hAnsiTheme="minorHAnsi" w:cstheme="minorHAnsi"/>
          <w:sz w:val="22"/>
          <w:szCs w:val="22"/>
          <w:lang w:val="ca-ES"/>
        </w:rPr>
        <w:t>, horaris i calendaris laborals</w:t>
      </w:r>
    </w:p>
    <w:p w14:paraId="65A81DAB" w14:textId="77777777" w:rsidR="00F67AED" w:rsidRDefault="003D0FFB" w:rsidP="00F67AED">
      <w:pPr>
        <w:pStyle w:val="Textindependent"/>
        <w:widowControl/>
        <w:numPr>
          <w:ilvl w:val="0"/>
          <w:numId w:val="8"/>
        </w:numPr>
        <w:autoSpaceDE/>
        <w:autoSpaceDN/>
        <w:spacing w:after="120"/>
        <w:ind w:right="-1"/>
        <w:jc w:val="both"/>
        <w:rPr>
          <w:rFonts w:asciiTheme="minorHAnsi" w:hAnsiTheme="minorHAnsi" w:cstheme="minorHAnsi"/>
          <w:sz w:val="22"/>
          <w:szCs w:val="22"/>
          <w:lang w:val="ca-ES"/>
        </w:rPr>
      </w:pPr>
      <w:r w:rsidRPr="00F67AED">
        <w:rPr>
          <w:rFonts w:asciiTheme="minorHAnsi" w:hAnsiTheme="minorHAnsi" w:cstheme="minorHAnsi"/>
          <w:sz w:val="22"/>
          <w:szCs w:val="22"/>
          <w:lang w:val="ca-ES"/>
        </w:rPr>
        <w:t>Prevenció de riscos laborals</w:t>
      </w:r>
    </w:p>
    <w:p w14:paraId="58A6330E" w14:textId="77777777" w:rsidR="00F67AED" w:rsidRDefault="003D0FFB" w:rsidP="00F67AED">
      <w:pPr>
        <w:pStyle w:val="Textindependent"/>
        <w:widowControl/>
        <w:numPr>
          <w:ilvl w:val="0"/>
          <w:numId w:val="8"/>
        </w:numPr>
        <w:autoSpaceDE/>
        <w:autoSpaceDN/>
        <w:spacing w:after="120"/>
        <w:ind w:right="-1"/>
        <w:jc w:val="both"/>
        <w:rPr>
          <w:rFonts w:asciiTheme="minorHAnsi" w:hAnsiTheme="minorHAnsi" w:cstheme="minorHAnsi"/>
          <w:sz w:val="22"/>
          <w:szCs w:val="22"/>
          <w:lang w:val="ca-ES"/>
        </w:rPr>
      </w:pPr>
      <w:r w:rsidRPr="00F67AED">
        <w:rPr>
          <w:rFonts w:asciiTheme="minorHAnsi" w:hAnsiTheme="minorHAnsi" w:cstheme="minorHAnsi"/>
          <w:sz w:val="22"/>
          <w:szCs w:val="22"/>
          <w:lang w:val="ca-ES"/>
        </w:rPr>
        <w:t>Coneixement de protocols d’igualtat, i contra l’assetjament</w:t>
      </w:r>
    </w:p>
    <w:p w14:paraId="50A70A88" w14:textId="77777777" w:rsidR="00F67AED" w:rsidRDefault="003D0FFB" w:rsidP="00F67AED">
      <w:pPr>
        <w:pStyle w:val="Textindependent"/>
        <w:widowControl/>
        <w:numPr>
          <w:ilvl w:val="0"/>
          <w:numId w:val="8"/>
        </w:numPr>
        <w:autoSpaceDE/>
        <w:autoSpaceDN/>
        <w:spacing w:after="120"/>
        <w:ind w:right="-1"/>
        <w:jc w:val="both"/>
        <w:rPr>
          <w:rFonts w:asciiTheme="minorHAnsi" w:hAnsiTheme="minorHAnsi" w:cstheme="minorHAnsi"/>
          <w:sz w:val="22"/>
          <w:szCs w:val="22"/>
          <w:lang w:val="ca-ES"/>
        </w:rPr>
      </w:pPr>
      <w:r w:rsidRPr="00F67AED">
        <w:rPr>
          <w:rFonts w:asciiTheme="minorHAnsi" w:hAnsiTheme="minorHAnsi" w:cstheme="minorHAnsi"/>
          <w:sz w:val="22"/>
          <w:szCs w:val="22"/>
          <w:lang w:val="ca-ES"/>
        </w:rPr>
        <w:t>Formació i gestió de la formació bonificada</w:t>
      </w:r>
    </w:p>
    <w:p w14:paraId="2F9CB470" w14:textId="2C5193FD" w:rsidR="00FB7908" w:rsidRDefault="00F931D8" w:rsidP="00F67AED">
      <w:pPr>
        <w:pStyle w:val="Textindependent"/>
        <w:widowControl/>
        <w:numPr>
          <w:ilvl w:val="0"/>
          <w:numId w:val="8"/>
        </w:numPr>
        <w:autoSpaceDE/>
        <w:autoSpaceDN/>
        <w:spacing w:after="120"/>
        <w:ind w:right="-1"/>
        <w:jc w:val="both"/>
        <w:rPr>
          <w:rFonts w:asciiTheme="minorHAnsi" w:hAnsiTheme="minorHAnsi" w:cstheme="minorHAnsi"/>
          <w:sz w:val="22"/>
          <w:szCs w:val="22"/>
          <w:lang w:val="ca-ES"/>
        </w:rPr>
      </w:pPr>
      <w:r w:rsidRPr="00F67AED">
        <w:rPr>
          <w:rFonts w:asciiTheme="minorHAnsi" w:hAnsiTheme="minorHAnsi" w:cstheme="minorHAnsi"/>
          <w:sz w:val="22"/>
          <w:szCs w:val="22"/>
          <w:lang w:val="ca-ES"/>
        </w:rPr>
        <w:t xml:space="preserve">Coneixement del règim especial d’artistes regulat a la llei </w:t>
      </w:r>
      <w:r w:rsidR="00737CCA" w:rsidRPr="00F67AED">
        <w:rPr>
          <w:rFonts w:asciiTheme="minorHAnsi" w:hAnsiTheme="minorHAnsi" w:cstheme="minorHAnsi"/>
          <w:sz w:val="22"/>
          <w:szCs w:val="22"/>
          <w:lang w:val="ca-ES"/>
        </w:rPr>
        <w:t>5/2022, de 22 de març</w:t>
      </w:r>
    </w:p>
    <w:p w14:paraId="42E6FE36" w14:textId="128024E3" w:rsidR="00CB535F" w:rsidRDefault="00CB535F" w:rsidP="00F67AED">
      <w:pPr>
        <w:pStyle w:val="Textindependent"/>
        <w:widowControl/>
        <w:numPr>
          <w:ilvl w:val="0"/>
          <w:numId w:val="8"/>
        </w:numPr>
        <w:autoSpaceDE/>
        <w:autoSpaceDN/>
        <w:spacing w:after="120"/>
        <w:ind w:right="-1"/>
        <w:jc w:val="both"/>
        <w:rPr>
          <w:rFonts w:asciiTheme="minorHAnsi" w:hAnsiTheme="minorHAnsi" w:cstheme="minorHAnsi"/>
          <w:sz w:val="22"/>
          <w:szCs w:val="22"/>
          <w:lang w:val="ca-ES"/>
        </w:rPr>
      </w:pPr>
      <w:r>
        <w:rPr>
          <w:rFonts w:asciiTheme="minorHAnsi" w:hAnsiTheme="minorHAnsi" w:cstheme="minorHAnsi"/>
          <w:sz w:val="22"/>
          <w:szCs w:val="22"/>
          <w:lang w:val="ca-ES"/>
        </w:rPr>
        <w:t>Gestió del teletreball</w:t>
      </w:r>
    </w:p>
    <w:p w14:paraId="33884A78" w14:textId="34D128AE" w:rsidR="00345E9E" w:rsidRPr="00F67AED" w:rsidRDefault="00F176AE" w:rsidP="00F67AED">
      <w:pPr>
        <w:pStyle w:val="Textindependent"/>
        <w:widowControl/>
        <w:numPr>
          <w:ilvl w:val="0"/>
          <w:numId w:val="8"/>
        </w:numPr>
        <w:autoSpaceDE/>
        <w:autoSpaceDN/>
        <w:spacing w:after="120"/>
        <w:ind w:right="-1"/>
        <w:jc w:val="both"/>
        <w:rPr>
          <w:rFonts w:asciiTheme="minorHAnsi" w:hAnsiTheme="minorHAnsi" w:cstheme="minorHAnsi"/>
          <w:sz w:val="22"/>
          <w:szCs w:val="22"/>
          <w:lang w:val="ca-ES"/>
        </w:rPr>
      </w:pPr>
      <w:r>
        <w:rPr>
          <w:rFonts w:asciiTheme="minorHAnsi" w:hAnsiTheme="minorHAnsi" w:cstheme="minorHAnsi"/>
          <w:sz w:val="22"/>
          <w:szCs w:val="22"/>
          <w:lang w:val="ca-ES"/>
        </w:rPr>
        <w:t>Coneixements de confecció</w:t>
      </w:r>
      <w:r w:rsidR="00345E9E">
        <w:rPr>
          <w:rFonts w:asciiTheme="minorHAnsi" w:hAnsiTheme="minorHAnsi" w:cstheme="minorHAnsi"/>
          <w:sz w:val="22"/>
          <w:szCs w:val="22"/>
          <w:lang w:val="ca-ES"/>
        </w:rPr>
        <w:t xml:space="preserve"> del </w:t>
      </w:r>
      <w:r>
        <w:rPr>
          <w:rFonts w:asciiTheme="minorHAnsi" w:hAnsiTheme="minorHAnsi" w:cstheme="minorHAnsi"/>
          <w:sz w:val="22"/>
          <w:szCs w:val="22"/>
          <w:lang w:val="ca-ES"/>
        </w:rPr>
        <w:t>P</w:t>
      </w:r>
      <w:r w:rsidR="00345E9E">
        <w:rPr>
          <w:rFonts w:asciiTheme="minorHAnsi" w:hAnsiTheme="minorHAnsi" w:cstheme="minorHAnsi"/>
          <w:sz w:val="22"/>
          <w:szCs w:val="22"/>
          <w:lang w:val="ca-ES"/>
        </w:rPr>
        <w:t>la d’Autoprotecció (PAU)</w:t>
      </w:r>
      <w:r>
        <w:rPr>
          <w:rFonts w:asciiTheme="minorHAnsi" w:hAnsiTheme="minorHAnsi" w:cstheme="minorHAnsi"/>
          <w:sz w:val="22"/>
          <w:szCs w:val="22"/>
          <w:lang w:val="ca-ES"/>
        </w:rPr>
        <w:t xml:space="preserve"> i </w:t>
      </w:r>
      <w:r w:rsidR="00F201CD">
        <w:rPr>
          <w:rFonts w:asciiTheme="minorHAnsi" w:hAnsiTheme="minorHAnsi" w:cstheme="minorHAnsi"/>
          <w:sz w:val="22"/>
          <w:szCs w:val="22"/>
          <w:lang w:val="ca-ES"/>
        </w:rPr>
        <w:t>protocol d’emergències</w:t>
      </w:r>
    </w:p>
    <w:p w14:paraId="5EA51AA0" w14:textId="52C57397" w:rsidR="00F67AED" w:rsidRDefault="00F67AED" w:rsidP="00C925EA">
      <w:pPr>
        <w:pStyle w:val="Textindependent"/>
        <w:widowControl/>
        <w:autoSpaceDE/>
        <w:autoSpaceDN/>
        <w:spacing w:after="120"/>
        <w:ind w:left="426" w:right="-1"/>
        <w:jc w:val="both"/>
        <w:rPr>
          <w:rFonts w:asciiTheme="minorHAnsi" w:hAnsiTheme="minorHAnsi" w:cstheme="minorHAnsi"/>
          <w:sz w:val="22"/>
          <w:szCs w:val="22"/>
          <w:lang w:val="ca-ES"/>
        </w:rPr>
      </w:pPr>
      <w:r w:rsidRPr="007979B1">
        <w:rPr>
          <w:rFonts w:asciiTheme="minorHAnsi" w:hAnsiTheme="minorHAnsi" w:cstheme="minorHAnsi"/>
          <w:sz w:val="22"/>
          <w:szCs w:val="22"/>
          <w:lang w:val="ca-ES"/>
        </w:rPr>
        <w:lastRenderedPageBreak/>
        <w:t xml:space="preserve">Es puntuarà 0,20 punts per cada </w:t>
      </w:r>
      <w:r>
        <w:rPr>
          <w:rFonts w:asciiTheme="minorHAnsi" w:hAnsiTheme="minorHAnsi" w:cstheme="minorHAnsi"/>
          <w:sz w:val="22"/>
          <w:szCs w:val="22"/>
          <w:lang w:val="ca-ES"/>
        </w:rPr>
        <w:t>3</w:t>
      </w:r>
      <w:r w:rsidR="004C4056">
        <w:rPr>
          <w:rFonts w:asciiTheme="minorHAnsi" w:hAnsiTheme="minorHAnsi" w:cstheme="minorHAnsi"/>
          <w:sz w:val="22"/>
          <w:szCs w:val="22"/>
          <w:lang w:val="ca-ES"/>
        </w:rPr>
        <w:t xml:space="preserve"> </w:t>
      </w:r>
      <w:r w:rsidRPr="007979B1">
        <w:rPr>
          <w:rFonts w:asciiTheme="minorHAnsi" w:hAnsiTheme="minorHAnsi" w:cstheme="minorHAnsi"/>
          <w:sz w:val="22"/>
          <w:szCs w:val="22"/>
          <w:lang w:val="ca-ES"/>
        </w:rPr>
        <w:t>mes</w:t>
      </w:r>
      <w:r>
        <w:rPr>
          <w:rFonts w:asciiTheme="minorHAnsi" w:hAnsiTheme="minorHAnsi" w:cstheme="minorHAnsi"/>
          <w:sz w:val="22"/>
          <w:szCs w:val="22"/>
          <w:lang w:val="ca-ES"/>
        </w:rPr>
        <w:t>os</w:t>
      </w:r>
      <w:r w:rsidRPr="007979B1">
        <w:rPr>
          <w:rFonts w:asciiTheme="minorHAnsi" w:hAnsiTheme="minorHAnsi" w:cstheme="minorHAnsi"/>
          <w:sz w:val="22"/>
          <w:szCs w:val="22"/>
          <w:lang w:val="ca-ES"/>
        </w:rPr>
        <w:t xml:space="preserve"> de treball acreditat</w:t>
      </w:r>
    </w:p>
    <w:p w14:paraId="19C1A9CB" w14:textId="77777777" w:rsidR="00ED649A" w:rsidRPr="006E7DFF" w:rsidRDefault="00ED649A" w:rsidP="00E947F8">
      <w:pPr>
        <w:pStyle w:val="Textindependent"/>
        <w:ind w:left="0"/>
        <w:jc w:val="both"/>
        <w:rPr>
          <w:rFonts w:asciiTheme="minorHAnsi" w:hAnsiTheme="minorHAnsi" w:cstheme="minorHAnsi"/>
          <w:sz w:val="22"/>
          <w:szCs w:val="22"/>
          <w:lang w:val="ca-ES"/>
        </w:rPr>
      </w:pPr>
    </w:p>
    <w:p w14:paraId="359B94C8" w14:textId="77777777" w:rsidR="00ED649A" w:rsidRPr="006E7DFF" w:rsidRDefault="00ED649A" w:rsidP="00E947F8">
      <w:pPr>
        <w:pStyle w:val="Textindependent"/>
        <w:tabs>
          <w:tab w:val="num" w:pos="709"/>
        </w:tabs>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En cada un dels criteris, s’obtindran els punts proporcionals en cas de dies treballats que no arriben al període de temps de puntuació.</w:t>
      </w:r>
    </w:p>
    <w:p w14:paraId="33DDDC77" w14:textId="77777777" w:rsidR="00ED649A" w:rsidRPr="006E7DFF" w:rsidRDefault="00ED649A" w:rsidP="00E947F8">
      <w:pPr>
        <w:pStyle w:val="Textindependent"/>
        <w:tabs>
          <w:tab w:val="num" w:pos="709"/>
        </w:tabs>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Els candidats hauran de descriure al formulari clarament les funcions i responsabilitats assumides a cada lloc de treball.</w:t>
      </w:r>
    </w:p>
    <w:p w14:paraId="2AF81CC8" w14:textId="77777777" w:rsidR="00ED649A" w:rsidRPr="006E7DFF" w:rsidRDefault="00ED649A" w:rsidP="00E947F8">
      <w:pPr>
        <w:pStyle w:val="Textindependent"/>
        <w:spacing w:after="120"/>
        <w:ind w:left="0" w:right="-1"/>
        <w:jc w:val="both"/>
        <w:rPr>
          <w:rFonts w:asciiTheme="minorHAnsi" w:hAnsiTheme="minorHAnsi" w:cstheme="minorHAnsi"/>
          <w:sz w:val="14"/>
          <w:szCs w:val="14"/>
          <w:lang w:val="ca-ES"/>
        </w:rPr>
      </w:pPr>
    </w:p>
    <w:bookmarkEnd w:id="0"/>
    <w:p w14:paraId="0B74FC1A" w14:textId="4D02CD82" w:rsidR="00ED649A" w:rsidRPr="00DB3387" w:rsidRDefault="00ED649A" w:rsidP="00E947F8">
      <w:pPr>
        <w:pStyle w:val="Textindependent"/>
        <w:widowControl/>
        <w:numPr>
          <w:ilvl w:val="0"/>
          <w:numId w:val="9"/>
        </w:numPr>
        <w:tabs>
          <w:tab w:val="clear" w:pos="1271"/>
          <w:tab w:val="num" w:pos="426"/>
        </w:tabs>
        <w:autoSpaceDE/>
        <w:autoSpaceDN/>
        <w:spacing w:after="120"/>
        <w:ind w:left="0" w:right="-1" w:firstLine="0"/>
        <w:jc w:val="both"/>
        <w:rPr>
          <w:rFonts w:asciiTheme="minorHAnsi" w:hAnsiTheme="minorHAnsi" w:cstheme="minorHAnsi"/>
          <w:sz w:val="22"/>
          <w:szCs w:val="22"/>
          <w:lang w:val="ca-ES"/>
        </w:rPr>
      </w:pPr>
      <w:r w:rsidRPr="00DB3387">
        <w:rPr>
          <w:rFonts w:asciiTheme="minorHAnsi" w:hAnsiTheme="minorHAnsi" w:cstheme="minorHAnsi"/>
          <w:sz w:val="22"/>
          <w:szCs w:val="22"/>
          <w:lang w:val="ca-ES"/>
        </w:rPr>
        <w:t xml:space="preserve">Obtindran </w:t>
      </w:r>
      <w:r w:rsidRPr="00DB3387">
        <w:rPr>
          <w:rFonts w:asciiTheme="minorHAnsi" w:hAnsiTheme="minorHAnsi" w:cstheme="minorHAnsi"/>
          <w:b/>
          <w:bCs/>
          <w:sz w:val="22"/>
          <w:szCs w:val="22"/>
          <w:u w:val="single"/>
          <w:lang w:val="ca-ES"/>
        </w:rPr>
        <w:t>fins a 2 punts</w:t>
      </w:r>
      <w:r w:rsidRPr="00DB3387">
        <w:rPr>
          <w:rFonts w:asciiTheme="minorHAnsi" w:hAnsiTheme="minorHAnsi" w:cstheme="minorHAnsi"/>
          <w:sz w:val="22"/>
          <w:szCs w:val="22"/>
          <w:lang w:val="ca-ES"/>
        </w:rPr>
        <w:t xml:space="preserve"> les candidatures que hagin desenvolupat les especialitats tècniques anteriors en </w:t>
      </w:r>
      <w:r w:rsidRPr="00DB3387">
        <w:rPr>
          <w:rFonts w:asciiTheme="minorHAnsi" w:hAnsiTheme="minorHAnsi" w:cstheme="minorHAnsi"/>
          <w:b/>
          <w:bCs/>
          <w:sz w:val="22"/>
          <w:szCs w:val="22"/>
          <w:lang w:val="ca-ES"/>
        </w:rPr>
        <w:t>equipaments dedicats a les arts escèniques</w:t>
      </w:r>
      <w:r w:rsidRPr="00DB3387">
        <w:rPr>
          <w:rFonts w:asciiTheme="minorHAnsi" w:hAnsiTheme="minorHAnsi" w:cstheme="minorHAnsi"/>
          <w:sz w:val="22"/>
          <w:szCs w:val="22"/>
          <w:lang w:val="ca-ES"/>
        </w:rPr>
        <w:t>.</w:t>
      </w:r>
    </w:p>
    <w:p w14:paraId="4787E516" w14:textId="77777777" w:rsidR="00ED649A" w:rsidRDefault="00ED649A" w:rsidP="00E947F8">
      <w:pPr>
        <w:pStyle w:val="Textindependent"/>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Es puntuarà 0,5 punts per cada any de treball acreditat.</w:t>
      </w:r>
    </w:p>
    <w:p w14:paraId="5876358D" w14:textId="77777777" w:rsidR="004D4C9A" w:rsidRDefault="004D4C9A" w:rsidP="004D4C9A">
      <w:pPr>
        <w:pStyle w:val="Textindependent"/>
        <w:ind w:left="0"/>
        <w:jc w:val="both"/>
        <w:rPr>
          <w:rFonts w:asciiTheme="minorHAnsi" w:hAnsiTheme="minorHAnsi" w:cstheme="minorHAnsi"/>
          <w:sz w:val="22"/>
          <w:szCs w:val="22"/>
          <w:lang w:val="ca-ES"/>
        </w:rPr>
      </w:pPr>
    </w:p>
    <w:p w14:paraId="101A7793" w14:textId="2139B61A" w:rsidR="00ED649A" w:rsidRPr="006E7DFF" w:rsidRDefault="00ED649A" w:rsidP="00E947F8">
      <w:pPr>
        <w:pStyle w:val="Textindependent"/>
        <w:widowControl/>
        <w:numPr>
          <w:ilvl w:val="0"/>
          <w:numId w:val="9"/>
        </w:numPr>
        <w:tabs>
          <w:tab w:val="clear" w:pos="1271"/>
          <w:tab w:val="num" w:pos="426"/>
        </w:tabs>
        <w:autoSpaceDE/>
        <w:autoSpaceDN/>
        <w:spacing w:after="120"/>
        <w:ind w:left="426" w:right="-1" w:hanging="426"/>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 xml:space="preserve">Formació complementaria relacionada amb el lloc de treball fins a un </w:t>
      </w:r>
      <w:r w:rsidRPr="006E7DFF">
        <w:rPr>
          <w:rFonts w:asciiTheme="minorHAnsi" w:hAnsiTheme="minorHAnsi" w:cstheme="minorHAnsi"/>
          <w:b/>
          <w:bCs/>
          <w:sz w:val="22"/>
          <w:szCs w:val="22"/>
          <w:u w:val="single"/>
          <w:lang w:val="ca-ES"/>
        </w:rPr>
        <w:t>màxim de 3</w:t>
      </w:r>
      <w:r w:rsidRPr="006E7DFF">
        <w:rPr>
          <w:rFonts w:asciiTheme="minorHAnsi" w:hAnsiTheme="minorHAnsi" w:cstheme="minorHAnsi"/>
          <w:b/>
          <w:sz w:val="22"/>
          <w:szCs w:val="22"/>
          <w:u w:val="single"/>
          <w:lang w:val="ca-ES"/>
        </w:rPr>
        <w:t xml:space="preserve"> punts</w:t>
      </w:r>
      <w:r w:rsidR="006E7DFF" w:rsidRPr="006E7DFF">
        <w:rPr>
          <w:rFonts w:asciiTheme="minorHAnsi" w:hAnsiTheme="minorHAnsi" w:cstheme="minorHAnsi"/>
          <w:b/>
          <w:sz w:val="22"/>
          <w:szCs w:val="22"/>
          <w:lang w:val="ca-ES"/>
        </w:rPr>
        <w:t xml:space="preserve"> </w:t>
      </w:r>
    </w:p>
    <w:p w14:paraId="626A0DB4" w14:textId="066C90AC" w:rsidR="00ED649A" w:rsidRPr="00013B6E" w:rsidRDefault="00ED649A" w:rsidP="00E947F8">
      <w:pPr>
        <w:pStyle w:val="Textindependent"/>
        <w:spacing w:after="120"/>
        <w:ind w:left="0" w:right="-1"/>
        <w:jc w:val="both"/>
        <w:rPr>
          <w:rFonts w:asciiTheme="minorHAnsi" w:hAnsiTheme="minorHAnsi" w:cstheme="minorHAnsi"/>
          <w:sz w:val="22"/>
          <w:szCs w:val="22"/>
          <w:lang w:val="ca-ES"/>
        </w:rPr>
      </w:pPr>
      <w:r w:rsidRPr="00013B6E">
        <w:rPr>
          <w:rFonts w:asciiTheme="minorHAnsi" w:hAnsiTheme="minorHAnsi" w:cstheme="minorHAnsi"/>
          <w:sz w:val="22"/>
          <w:szCs w:val="22"/>
          <w:lang w:val="ca-ES"/>
        </w:rPr>
        <w:t>Es valorarà, a banda de l</w:t>
      </w:r>
      <w:r w:rsidR="002D1329" w:rsidRPr="00013B6E">
        <w:rPr>
          <w:rFonts w:asciiTheme="minorHAnsi" w:hAnsiTheme="minorHAnsi" w:cstheme="minorHAnsi"/>
          <w:sz w:val="22"/>
          <w:szCs w:val="22"/>
          <w:lang w:val="ca-ES"/>
        </w:rPr>
        <w:t xml:space="preserve">a formació </w:t>
      </w:r>
      <w:r w:rsidRPr="00013B6E">
        <w:rPr>
          <w:rFonts w:asciiTheme="minorHAnsi" w:hAnsiTheme="minorHAnsi" w:cstheme="minorHAnsi"/>
          <w:sz w:val="22"/>
          <w:szCs w:val="22"/>
          <w:lang w:val="ca-ES"/>
        </w:rPr>
        <w:t xml:space="preserve">obligatòria per accedir al lloc, </w:t>
      </w:r>
      <w:r w:rsidR="002D1329" w:rsidRPr="00013B6E">
        <w:rPr>
          <w:rFonts w:asciiTheme="minorHAnsi" w:hAnsiTheme="minorHAnsi" w:cstheme="minorHAnsi"/>
          <w:sz w:val="22"/>
          <w:szCs w:val="22"/>
          <w:lang w:val="ca-ES"/>
        </w:rPr>
        <w:t>la formació</w:t>
      </w:r>
      <w:r w:rsidR="00687951" w:rsidRPr="00013B6E">
        <w:rPr>
          <w:rFonts w:asciiTheme="minorHAnsi" w:hAnsiTheme="minorHAnsi" w:cstheme="minorHAnsi"/>
          <w:sz w:val="22"/>
          <w:szCs w:val="22"/>
          <w:lang w:val="ca-ES"/>
        </w:rPr>
        <w:t xml:space="preserve"> en dret laboral i administratiu aplicat als recursos humans</w:t>
      </w:r>
      <w:r w:rsidR="00FF7B94" w:rsidRPr="00013B6E">
        <w:rPr>
          <w:rFonts w:asciiTheme="minorHAnsi" w:hAnsiTheme="minorHAnsi" w:cstheme="minorHAnsi"/>
          <w:sz w:val="22"/>
          <w:szCs w:val="22"/>
          <w:lang w:val="ca-ES"/>
        </w:rPr>
        <w:t>, selecció de personal, igualtat, prevenció de riscos laborals i salut laboral</w:t>
      </w:r>
      <w:r w:rsidR="00013B6E" w:rsidRPr="00013B6E">
        <w:rPr>
          <w:rFonts w:ascii="Calibri" w:eastAsia="Calibri" w:hAnsi="Calibri" w:cs="Calibri"/>
          <w:sz w:val="22"/>
          <w:szCs w:val="22"/>
          <w:lang w:val="ca-ES"/>
        </w:rPr>
        <w:t>.</w:t>
      </w:r>
    </w:p>
    <w:p w14:paraId="199CA14A" w14:textId="77777777" w:rsidR="00ED649A" w:rsidRPr="006E7DFF" w:rsidRDefault="00ED649A" w:rsidP="00E947F8">
      <w:pPr>
        <w:pStyle w:val="Textindependent"/>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 xml:space="preserve">El repartiment de puntuació es farà de la forma següent: </w:t>
      </w:r>
    </w:p>
    <w:p w14:paraId="57957179" w14:textId="77777777" w:rsidR="00ED649A" w:rsidRPr="006E7DFF" w:rsidRDefault="00ED649A" w:rsidP="00E947F8">
      <w:pPr>
        <w:pStyle w:val="Textindependent"/>
        <w:widowControl/>
        <w:numPr>
          <w:ilvl w:val="0"/>
          <w:numId w:val="16"/>
        </w:numPr>
        <w:autoSpaceDE/>
        <w:autoSpaceDN/>
        <w:spacing w:after="120"/>
        <w:ind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Formació en cursos de més de 10 hores de durada – 0,20 punts per curs</w:t>
      </w:r>
    </w:p>
    <w:p w14:paraId="1B2F19BB" w14:textId="77777777" w:rsidR="00ED649A" w:rsidRPr="006E7DFF" w:rsidRDefault="00ED649A" w:rsidP="00E947F8">
      <w:pPr>
        <w:pStyle w:val="Textindependent"/>
        <w:widowControl/>
        <w:numPr>
          <w:ilvl w:val="0"/>
          <w:numId w:val="16"/>
        </w:numPr>
        <w:autoSpaceDE/>
        <w:autoSpaceDN/>
        <w:spacing w:after="120"/>
        <w:ind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Formació superior a banda de l’obligatòria – 1,50 punts</w:t>
      </w:r>
    </w:p>
    <w:p w14:paraId="023E0AFA" w14:textId="77777777" w:rsidR="00C90484" w:rsidRPr="006E7DFF" w:rsidRDefault="00C90484" w:rsidP="00E947F8">
      <w:pPr>
        <w:pStyle w:val="Textindependent"/>
        <w:spacing w:after="120"/>
        <w:ind w:left="0" w:right="-1"/>
        <w:jc w:val="both"/>
        <w:rPr>
          <w:rFonts w:asciiTheme="minorHAnsi" w:hAnsiTheme="minorHAnsi" w:cstheme="minorHAnsi"/>
          <w:sz w:val="22"/>
          <w:szCs w:val="22"/>
          <w:lang w:val="ca-ES"/>
        </w:rPr>
      </w:pPr>
    </w:p>
    <w:p w14:paraId="0A1F0437" w14:textId="25E7C646" w:rsidR="0027527E" w:rsidRPr="006E7DFF" w:rsidRDefault="0027527E" w:rsidP="00E947F8">
      <w:pPr>
        <w:pStyle w:val="Pargrafdellista"/>
        <w:numPr>
          <w:ilvl w:val="0"/>
          <w:numId w:val="2"/>
        </w:numPr>
        <w:tabs>
          <w:tab w:val="left" w:pos="351"/>
        </w:tabs>
        <w:spacing w:before="0" w:after="120"/>
        <w:ind w:left="0" w:right="-1" w:firstLine="0"/>
        <w:jc w:val="both"/>
        <w:rPr>
          <w:rFonts w:asciiTheme="minorHAnsi" w:hAnsiTheme="minorHAnsi" w:cstheme="minorHAnsi"/>
          <w:b/>
          <w:bCs/>
          <w:lang w:val="ca-ES"/>
        </w:rPr>
      </w:pPr>
      <w:r w:rsidRPr="006E7DFF">
        <w:rPr>
          <w:rFonts w:asciiTheme="minorHAnsi" w:hAnsiTheme="minorHAnsi" w:cstheme="minorHAnsi"/>
          <w:b/>
          <w:bCs/>
          <w:lang w:val="ca-ES"/>
        </w:rPr>
        <w:t>Entrevista.</w:t>
      </w:r>
    </w:p>
    <w:p w14:paraId="74FA5A21" w14:textId="77777777" w:rsidR="00ED649A" w:rsidRPr="006E7DFF" w:rsidRDefault="00ED649A" w:rsidP="00E947F8">
      <w:pPr>
        <w:pStyle w:val="Textindependent"/>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 xml:space="preserve">En posterioritat a la valoració de mèrits, es convocarà els candidats que hagin obtingut millor puntuació a una entrevista curricular sobre trajectòria professional i currículum. </w:t>
      </w:r>
    </w:p>
    <w:p w14:paraId="6A320408" w14:textId="73A6B7DF" w:rsidR="00ED649A" w:rsidRPr="006E7DFF" w:rsidRDefault="00ED649A" w:rsidP="00E947F8">
      <w:pPr>
        <w:pStyle w:val="Textindependent"/>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 xml:space="preserve">L’entrevista serà valorada fins a un </w:t>
      </w:r>
      <w:r w:rsidRPr="006E7DFF">
        <w:rPr>
          <w:rFonts w:asciiTheme="minorHAnsi" w:hAnsiTheme="minorHAnsi" w:cstheme="minorHAnsi"/>
          <w:b/>
          <w:sz w:val="22"/>
          <w:szCs w:val="22"/>
          <w:u w:val="single"/>
          <w:lang w:val="ca-ES"/>
        </w:rPr>
        <w:t>màxim de 5 punts</w:t>
      </w:r>
      <w:r w:rsidRPr="006E7DFF">
        <w:rPr>
          <w:rFonts w:asciiTheme="minorHAnsi" w:hAnsiTheme="minorHAnsi" w:cstheme="minorHAnsi"/>
          <w:sz w:val="22"/>
          <w:szCs w:val="22"/>
          <w:lang w:val="ca-ES"/>
        </w:rPr>
        <w:t>.</w:t>
      </w:r>
    </w:p>
    <w:p w14:paraId="13F6290B" w14:textId="0BB06F7D" w:rsidR="007711A5" w:rsidRPr="006E7DFF" w:rsidRDefault="007711A5" w:rsidP="00A751A9">
      <w:pPr>
        <w:spacing w:after="120"/>
        <w:jc w:val="both"/>
        <w:rPr>
          <w:rFonts w:asciiTheme="minorHAnsi" w:hAnsiTheme="minorHAnsi" w:cstheme="minorHAnsi"/>
          <w:lang w:val="ca-ES"/>
        </w:rPr>
      </w:pPr>
      <w:r w:rsidRPr="006E7DFF">
        <w:rPr>
          <w:rFonts w:asciiTheme="minorHAnsi" w:hAnsiTheme="minorHAnsi" w:cstheme="minorHAnsi"/>
          <w:lang w:val="ca-ES"/>
        </w:rPr>
        <w:t>Els punts es repartiran de la forma següent:</w:t>
      </w:r>
    </w:p>
    <w:p w14:paraId="57E42813" w14:textId="0F678309" w:rsidR="00EC3435" w:rsidRPr="006E7DFF" w:rsidRDefault="00EC3435" w:rsidP="00EC3435">
      <w:pPr>
        <w:pStyle w:val="Pargrafdellista"/>
        <w:widowControl/>
        <w:numPr>
          <w:ilvl w:val="0"/>
          <w:numId w:val="22"/>
        </w:numPr>
        <w:autoSpaceDE/>
        <w:autoSpaceDN/>
        <w:spacing w:before="0" w:after="160" w:line="259" w:lineRule="auto"/>
        <w:contextualSpacing/>
        <w:jc w:val="both"/>
        <w:rPr>
          <w:rFonts w:asciiTheme="minorHAnsi" w:hAnsiTheme="minorHAnsi" w:cstheme="minorHAnsi"/>
          <w:lang w:val="ca-ES"/>
        </w:rPr>
      </w:pPr>
      <w:r w:rsidRPr="006E7DFF">
        <w:rPr>
          <w:rFonts w:asciiTheme="minorHAnsi" w:hAnsiTheme="minorHAnsi" w:cstheme="minorHAnsi"/>
          <w:lang w:val="ca-ES"/>
        </w:rPr>
        <w:t>3 punts de valoració de competències, formació i aptituds personals</w:t>
      </w:r>
    </w:p>
    <w:p w14:paraId="659156D2" w14:textId="477B7760" w:rsidR="007711A5" w:rsidRPr="006E7DFF" w:rsidRDefault="00EC3435" w:rsidP="007711A5">
      <w:pPr>
        <w:pStyle w:val="Pargrafdellista"/>
        <w:widowControl/>
        <w:numPr>
          <w:ilvl w:val="0"/>
          <w:numId w:val="22"/>
        </w:numPr>
        <w:autoSpaceDE/>
        <w:autoSpaceDN/>
        <w:spacing w:before="0" w:after="160" w:line="259" w:lineRule="auto"/>
        <w:contextualSpacing/>
        <w:jc w:val="both"/>
        <w:rPr>
          <w:rFonts w:asciiTheme="minorHAnsi" w:hAnsiTheme="minorHAnsi" w:cstheme="minorHAnsi"/>
          <w:lang w:val="ca-ES"/>
        </w:rPr>
      </w:pPr>
      <w:r w:rsidRPr="006E7DFF">
        <w:rPr>
          <w:rFonts w:asciiTheme="minorHAnsi" w:hAnsiTheme="minorHAnsi" w:cstheme="minorHAnsi"/>
          <w:lang w:val="ca-ES"/>
        </w:rPr>
        <w:t>2</w:t>
      </w:r>
      <w:r w:rsidR="007711A5" w:rsidRPr="006E7DFF">
        <w:rPr>
          <w:rFonts w:asciiTheme="minorHAnsi" w:hAnsiTheme="minorHAnsi" w:cstheme="minorHAnsi"/>
          <w:lang w:val="ca-ES"/>
        </w:rPr>
        <w:t xml:space="preserve"> punts de valoració de la trajectòria professional relacionada al lloc de treball</w:t>
      </w:r>
    </w:p>
    <w:p w14:paraId="48A95D58" w14:textId="356EB9B9" w:rsidR="007711A5" w:rsidRPr="006E7DFF" w:rsidRDefault="007711A5" w:rsidP="007711A5">
      <w:pPr>
        <w:numPr>
          <w:ilvl w:val="12"/>
          <w:numId w:val="0"/>
        </w:numPr>
        <w:spacing w:after="120"/>
        <w:ind w:right="-1"/>
        <w:jc w:val="both"/>
        <w:rPr>
          <w:rFonts w:asciiTheme="minorHAnsi" w:hAnsiTheme="minorHAnsi" w:cstheme="minorHAnsi"/>
          <w:lang w:val="ca-ES"/>
        </w:rPr>
      </w:pPr>
      <w:r w:rsidRPr="006E7DFF">
        <w:rPr>
          <w:rFonts w:asciiTheme="minorHAnsi" w:hAnsiTheme="minorHAnsi" w:cstheme="minorHAnsi"/>
          <w:lang w:val="ca-ES"/>
        </w:rPr>
        <w:t>Quedaran exclos</w:t>
      </w:r>
      <w:r w:rsidR="0079723F">
        <w:rPr>
          <w:rFonts w:asciiTheme="minorHAnsi" w:hAnsiTheme="minorHAnsi" w:cstheme="minorHAnsi"/>
          <w:lang w:val="ca-ES"/>
        </w:rPr>
        <w:t>e</w:t>
      </w:r>
      <w:r w:rsidRPr="006E7DFF">
        <w:rPr>
          <w:rFonts w:asciiTheme="minorHAnsi" w:hAnsiTheme="minorHAnsi" w:cstheme="minorHAnsi"/>
          <w:lang w:val="ca-ES"/>
        </w:rPr>
        <w:t>s del procés aquelles persones que no superin el 2 punts en l’entrevista</w:t>
      </w:r>
    </w:p>
    <w:p w14:paraId="08DA9FF5" w14:textId="14FE7B37" w:rsidR="00210879" w:rsidRPr="006E7DFF" w:rsidRDefault="0027527E" w:rsidP="007711A5">
      <w:pPr>
        <w:numPr>
          <w:ilvl w:val="12"/>
          <w:numId w:val="0"/>
        </w:numPr>
        <w:spacing w:after="120"/>
        <w:ind w:right="-1"/>
        <w:jc w:val="both"/>
        <w:rPr>
          <w:rFonts w:asciiTheme="minorHAnsi" w:hAnsiTheme="minorHAnsi" w:cstheme="minorHAnsi"/>
          <w:lang w:val="ca-ES"/>
        </w:rPr>
      </w:pPr>
      <w:r w:rsidRPr="006E7DFF">
        <w:rPr>
          <w:rFonts w:asciiTheme="minorHAnsi" w:hAnsiTheme="minorHAnsi" w:cstheme="minorHAnsi"/>
          <w:lang w:val="ca-ES"/>
        </w:rPr>
        <w:t xml:space="preserve">En cas que </w:t>
      </w:r>
      <w:r w:rsidR="00DB6D78" w:rsidRPr="006E7DFF">
        <w:rPr>
          <w:rFonts w:asciiTheme="minorHAnsi" w:hAnsiTheme="minorHAnsi" w:cstheme="minorHAnsi"/>
          <w:lang w:val="ca-ES"/>
        </w:rPr>
        <w:t>el Tribunal de Selecció</w:t>
      </w:r>
      <w:r w:rsidRPr="006E7DFF">
        <w:rPr>
          <w:rFonts w:asciiTheme="minorHAnsi" w:hAnsiTheme="minorHAnsi" w:cstheme="minorHAnsi"/>
          <w:lang w:val="ca-ES"/>
        </w:rPr>
        <w:t xml:space="preserve"> així ho consideri, es podrà comptar per a la realització de les entrevistes i proves amb la participació de personal assessor, amb veu i sense vot.</w:t>
      </w:r>
    </w:p>
    <w:p w14:paraId="66706C36" w14:textId="77777777" w:rsidR="00751F3A" w:rsidRPr="006E7DFF" w:rsidRDefault="00751F3A" w:rsidP="00E947F8">
      <w:pPr>
        <w:pStyle w:val="Textindependent"/>
        <w:spacing w:after="120"/>
        <w:ind w:left="0" w:right="-1"/>
        <w:jc w:val="both"/>
        <w:rPr>
          <w:rFonts w:asciiTheme="minorHAnsi" w:hAnsiTheme="minorHAnsi" w:cstheme="minorHAnsi"/>
          <w:sz w:val="22"/>
          <w:szCs w:val="22"/>
          <w:lang w:val="ca-ES"/>
        </w:rPr>
      </w:pPr>
    </w:p>
    <w:p w14:paraId="7CDE8A4D" w14:textId="5110F28F" w:rsidR="00590A2A" w:rsidRPr="006E7DFF" w:rsidRDefault="00590A2A" w:rsidP="00E947F8">
      <w:pPr>
        <w:pStyle w:val="Pargrafdellista"/>
        <w:numPr>
          <w:ilvl w:val="0"/>
          <w:numId w:val="2"/>
        </w:numPr>
        <w:tabs>
          <w:tab w:val="left" w:pos="351"/>
        </w:tabs>
        <w:spacing w:before="0" w:after="120"/>
        <w:ind w:left="0" w:right="-1" w:firstLine="0"/>
        <w:jc w:val="both"/>
        <w:rPr>
          <w:rFonts w:asciiTheme="minorHAnsi" w:hAnsiTheme="minorHAnsi" w:cstheme="minorHAnsi"/>
          <w:b/>
          <w:bCs/>
          <w:lang w:val="ca-ES"/>
        </w:rPr>
      </w:pPr>
      <w:r w:rsidRPr="006E7DFF">
        <w:rPr>
          <w:rFonts w:asciiTheme="minorHAnsi" w:hAnsiTheme="minorHAnsi" w:cstheme="minorHAnsi"/>
          <w:b/>
          <w:bCs/>
          <w:lang w:val="ca-ES"/>
        </w:rPr>
        <w:t>Proposta de resolució del procés</w:t>
      </w:r>
    </w:p>
    <w:p w14:paraId="0FAEB11C" w14:textId="2021D673" w:rsidR="00751F3A" w:rsidRPr="006E7DFF" w:rsidRDefault="00751F3A" w:rsidP="00E947F8">
      <w:pPr>
        <w:numPr>
          <w:ilvl w:val="12"/>
          <w:numId w:val="0"/>
        </w:numPr>
        <w:spacing w:after="120"/>
        <w:ind w:right="-1"/>
        <w:jc w:val="both"/>
        <w:rPr>
          <w:rFonts w:asciiTheme="minorHAnsi" w:hAnsiTheme="minorHAnsi" w:cstheme="minorHAnsi"/>
          <w:lang w:val="ca-ES"/>
        </w:rPr>
      </w:pPr>
      <w:r w:rsidRPr="006E7DFF">
        <w:rPr>
          <w:rFonts w:asciiTheme="minorHAnsi" w:hAnsiTheme="minorHAnsi" w:cstheme="minorHAnsi"/>
          <w:lang w:val="ca-ES"/>
        </w:rPr>
        <w:t>Serà seleccionada la persona aspirant que hagi superat les dues fases de selecció i hagi obtingut la puntuació més alta en la suma de punts</w:t>
      </w:r>
      <w:r w:rsidR="00005952" w:rsidRPr="006E7DFF">
        <w:rPr>
          <w:rFonts w:asciiTheme="minorHAnsi" w:hAnsiTheme="minorHAnsi" w:cstheme="minorHAnsi"/>
          <w:lang w:val="ca-ES"/>
        </w:rPr>
        <w:t>, llevat que el procés quedi desert per decisió motivada del tribunal de selecció.</w:t>
      </w:r>
    </w:p>
    <w:p w14:paraId="463724A3" w14:textId="4587C2AF" w:rsidR="00210879" w:rsidRPr="006E7DFF" w:rsidRDefault="0027527E" w:rsidP="00E947F8">
      <w:pPr>
        <w:pStyle w:val="Textindependent"/>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 xml:space="preserve">Una vegada feta l'avaluació de les persones candidates </w:t>
      </w:r>
      <w:r w:rsidR="00DB6D78" w:rsidRPr="006E7DFF">
        <w:rPr>
          <w:rFonts w:asciiTheme="minorHAnsi" w:hAnsiTheme="minorHAnsi" w:cstheme="minorHAnsi"/>
          <w:sz w:val="22"/>
          <w:szCs w:val="22"/>
          <w:lang w:val="ca-ES"/>
        </w:rPr>
        <w:t>el Tribunal de Selecció</w:t>
      </w:r>
      <w:r w:rsidRPr="006E7DFF">
        <w:rPr>
          <w:rFonts w:asciiTheme="minorHAnsi" w:hAnsiTheme="minorHAnsi" w:cstheme="minorHAnsi"/>
          <w:sz w:val="22"/>
          <w:szCs w:val="22"/>
          <w:lang w:val="ca-ES"/>
        </w:rPr>
        <w:t xml:space="preserve"> emetrà, un informe </w:t>
      </w:r>
      <w:r w:rsidRPr="006E7DFF">
        <w:rPr>
          <w:rFonts w:asciiTheme="minorHAnsi" w:hAnsiTheme="minorHAnsi" w:cstheme="minorHAnsi"/>
          <w:sz w:val="22"/>
          <w:szCs w:val="22"/>
          <w:lang w:val="ca-ES"/>
        </w:rPr>
        <w:lastRenderedPageBreak/>
        <w:t>sobre la persona aspirant que es consideri més adient en relació amb les funcions i tasques que ha de dur a terme i l'elevarà a l'òrgan competent proposant el seu nomenament.</w:t>
      </w:r>
    </w:p>
    <w:p w14:paraId="4644652E" w14:textId="3D81488E" w:rsidR="00005952" w:rsidRDefault="00590A2A" w:rsidP="00E947F8">
      <w:pPr>
        <w:pStyle w:val="Textindependent"/>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 xml:space="preserve">La proposta de resolució </w:t>
      </w:r>
      <w:r w:rsidR="00005952" w:rsidRPr="006E7DFF">
        <w:rPr>
          <w:rFonts w:asciiTheme="minorHAnsi" w:hAnsiTheme="minorHAnsi" w:cstheme="minorHAnsi"/>
          <w:sz w:val="22"/>
          <w:szCs w:val="22"/>
          <w:lang w:val="ca-ES"/>
        </w:rPr>
        <w:t>serà publica</w:t>
      </w:r>
      <w:r w:rsidRPr="006E7DFF">
        <w:rPr>
          <w:rFonts w:asciiTheme="minorHAnsi" w:hAnsiTheme="minorHAnsi" w:cstheme="minorHAnsi"/>
          <w:sz w:val="22"/>
          <w:szCs w:val="22"/>
          <w:lang w:val="ca-ES"/>
        </w:rPr>
        <w:t>da</w:t>
      </w:r>
      <w:r w:rsidR="00005952" w:rsidRPr="006E7DFF">
        <w:rPr>
          <w:rFonts w:asciiTheme="minorHAnsi" w:hAnsiTheme="minorHAnsi" w:cstheme="minorHAnsi"/>
          <w:sz w:val="22"/>
          <w:szCs w:val="22"/>
          <w:lang w:val="ca-ES"/>
        </w:rPr>
        <w:t xml:space="preserve"> a la pàgina web del Consorci Mercat de les Flors</w:t>
      </w:r>
      <w:r w:rsidR="00CA7D55" w:rsidRPr="006E7DFF">
        <w:rPr>
          <w:rFonts w:asciiTheme="minorHAnsi" w:hAnsiTheme="minorHAnsi" w:cstheme="minorHAnsi"/>
          <w:sz w:val="22"/>
          <w:szCs w:val="22"/>
          <w:lang w:val="ca-ES"/>
        </w:rPr>
        <w:t xml:space="preserve"> i a la Seu electrònica de l’Ajuntament de Barcelona.</w:t>
      </w:r>
    </w:p>
    <w:p w14:paraId="6120219B" w14:textId="77777777" w:rsidR="00F64C60" w:rsidRPr="006E7DFF" w:rsidRDefault="00F64C60" w:rsidP="00E947F8">
      <w:pPr>
        <w:pStyle w:val="Textindependent"/>
        <w:spacing w:after="120"/>
        <w:ind w:left="0" w:right="-1"/>
        <w:jc w:val="both"/>
        <w:rPr>
          <w:rFonts w:asciiTheme="minorHAnsi" w:hAnsiTheme="minorHAnsi" w:cstheme="minorHAnsi"/>
          <w:color w:val="C00000"/>
          <w:sz w:val="22"/>
          <w:szCs w:val="22"/>
          <w:lang w:val="ca-ES"/>
        </w:rPr>
      </w:pPr>
    </w:p>
    <w:p w14:paraId="0BFD3F14" w14:textId="77777777" w:rsidR="00210879" w:rsidRPr="006E7DFF" w:rsidRDefault="0027527E" w:rsidP="00E947F8">
      <w:pPr>
        <w:pStyle w:val="Pargrafdellista"/>
        <w:numPr>
          <w:ilvl w:val="0"/>
          <w:numId w:val="2"/>
        </w:numPr>
        <w:tabs>
          <w:tab w:val="left" w:pos="351"/>
        </w:tabs>
        <w:spacing w:before="0" w:after="120"/>
        <w:ind w:left="0" w:right="-1" w:firstLine="0"/>
        <w:jc w:val="both"/>
        <w:rPr>
          <w:rFonts w:asciiTheme="minorHAnsi" w:hAnsiTheme="minorHAnsi" w:cstheme="minorHAnsi"/>
          <w:b/>
          <w:bCs/>
          <w:lang w:val="ca-ES"/>
        </w:rPr>
      </w:pPr>
      <w:r w:rsidRPr="006E7DFF">
        <w:rPr>
          <w:rFonts w:asciiTheme="minorHAnsi" w:hAnsiTheme="minorHAnsi" w:cstheme="minorHAnsi"/>
          <w:b/>
          <w:bCs/>
          <w:lang w:val="ca-ES"/>
        </w:rPr>
        <w:t>Presentació de</w:t>
      </w:r>
      <w:r w:rsidRPr="006E7DFF">
        <w:rPr>
          <w:rFonts w:asciiTheme="minorHAnsi" w:hAnsiTheme="minorHAnsi" w:cstheme="minorHAnsi"/>
          <w:b/>
          <w:bCs/>
          <w:spacing w:val="9"/>
          <w:lang w:val="ca-ES"/>
        </w:rPr>
        <w:t xml:space="preserve"> </w:t>
      </w:r>
      <w:r w:rsidRPr="006E7DFF">
        <w:rPr>
          <w:rFonts w:asciiTheme="minorHAnsi" w:hAnsiTheme="minorHAnsi" w:cstheme="minorHAnsi"/>
          <w:b/>
          <w:bCs/>
          <w:lang w:val="ca-ES"/>
        </w:rPr>
        <w:t>documentació</w:t>
      </w:r>
    </w:p>
    <w:p w14:paraId="0D69A794" w14:textId="2D66D2C5"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La persona proposada haurà d'aportar l'original de la documentació acreditativa dels requisits i mèrits al·legats, en un termini de 10 dies hàbils a comptar des de l'endemà de la publicació de la proposta de resolució del concurs a la web del Consorci</w:t>
      </w:r>
      <w:r w:rsidRPr="006E7DFF">
        <w:rPr>
          <w:rFonts w:asciiTheme="minorHAnsi" w:hAnsiTheme="minorHAnsi" w:cstheme="minorHAnsi"/>
          <w:spacing w:val="22"/>
          <w:lang w:val="ca-ES"/>
        </w:rPr>
        <w:t xml:space="preserve"> </w:t>
      </w:r>
      <w:r w:rsidR="0015404D" w:rsidRPr="006E7DFF">
        <w:rPr>
          <w:rFonts w:asciiTheme="minorHAnsi" w:hAnsiTheme="minorHAnsi" w:cstheme="minorHAnsi"/>
          <w:lang w:val="ca-ES"/>
        </w:rPr>
        <w:t>Mercat de les Flors</w:t>
      </w:r>
      <w:r w:rsidRPr="006E7DFF">
        <w:rPr>
          <w:rFonts w:asciiTheme="minorHAnsi" w:hAnsiTheme="minorHAnsi" w:cstheme="minorHAnsi"/>
          <w:lang w:val="ca-ES"/>
        </w:rPr>
        <w:t>.</w:t>
      </w:r>
    </w:p>
    <w:p w14:paraId="294E8CEB" w14:textId="2AE6C4BB"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Abans de la </w:t>
      </w:r>
      <w:r w:rsidR="00F00E9D" w:rsidRPr="006E7DFF">
        <w:rPr>
          <w:rFonts w:asciiTheme="minorHAnsi" w:hAnsiTheme="minorHAnsi" w:cstheme="minorHAnsi"/>
          <w:lang w:val="ca-ES"/>
        </w:rPr>
        <w:t>incorporació al Consorci</w:t>
      </w:r>
      <w:r w:rsidRPr="006E7DFF">
        <w:rPr>
          <w:rFonts w:asciiTheme="minorHAnsi" w:hAnsiTheme="minorHAnsi" w:cstheme="minorHAnsi"/>
          <w:lang w:val="ca-ES"/>
        </w:rPr>
        <w:t xml:space="preserve">, la persona interessada haurà de manifestar que no està inclosa en cap dels motius d'incompatibilitat que preveu la normativa. No obstant això, si el nou lloc pot ser declarat compatible, haurà de sol·licitar l'autorització de la compatibilitat en el termini de 10 dies a comptar del començament del termini de </w:t>
      </w:r>
      <w:r w:rsidR="000A5465" w:rsidRPr="006E7DFF">
        <w:rPr>
          <w:rFonts w:asciiTheme="minorHAnsi" w:hAnsiTheme="minorHAnsi" w:cstheme="minorHAnsi"/>
          <w:lang w:val="ca-ES"/>
        </w:rPr>
        <w:t>la designació</w:t>
      </w:r>
      <w:r w:rsidRPr="006E7DFF">
        <w:rPr>
          <w:rFonts w:asciiTheme="minorHAnsi" w:hAnsiTheme="minorHAnsi" w:cstheme="minorHAnsi"/>
          <w:lang w:val="ca-ES"/>
        </w:rPr>
        <w:t>. Aquest termini s'entén prorrogat fins que es resolgui la sol·licitud de</w:t>
      </w:r>
      <w:r w:rsidRPr="006E7DFF">
        <w:rPr>
          <w:rFonts w:asciiTheme="minorHAnsi" w:hAnsiTheme="minorHAnsi" w:cstheme="minorHAnsi"/>
          <w:spacing w:val="11"/>
          <w:lang w:val="ca-ES"/>
        </w:rPr>
        <w:t xml:space="preserve"> </w:t>
      </w:r>
      <w:r w:rsidRPr="006E7DFF">
        <w:rPr>
          <w:rFonts w:asciiTheme="minorHAnsi" w:hAnsiTheme="minorHAnsi" w:cstheme="minorHAnsi"/>
          <w:lang w:val="ca-ES"/>
        </w:rPr>
        <w:t>compatibilitat.</w:t>
      </w:r>
    </w:p>
    <w:p w14:paraId="4580D708" w14:textId="3DFB67BE"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Si el personal proposat no presenta la documentació requerida, o no la presenta en el termini establert, no podrà </w:t>
      </w:r>
      <w:r w:rsidR="00F00E9D" w:rsidRPr="006E7DFF">
        <w:rPr>
          <w:rFonts w:asciiTheme="minorHAnsi" w:hAnsiTheme="minorHAnsi" w:cstheme="minorHAnsi"/>
          <w:lang w:val="ca-ES"/>
        </w:rPr>
        <w:t>incorporar-se a</w:t>
      </w:r>
      <w:r w:rsidRPr="006E7DFF">
        <w:rPr>
          <w:rFonts w:asciiTheme="minorHAnsi" w:hAnsiTheme="minorHAnsi" w:cstheme="minorHAnsi"/>
          <w:lang w:val="ca-ES"/>
        </w:rPr>
        <w:t xml:space="preserve"> la nova destinació, quedant anul·lades totes les seves actuacions en el concurs, sens perjudici de la responsabilitat en què pugui haver incorregut per falsedat, i passant a proposar a la següent persona per ordre de puntuació obtinguda al</w:t>
      </w:r>
      <w:r w:rsidRPr="006E7DFF">
        <w:rPr>
          <w:rFonts w:asciiTheme="minorHAnsi" w:hAnsiTheme="minorHAnsi" w:cstheme="minorHAnsi"/>
          <w:spacing w:val="42"/>
          <w:lang w:val="ca-ES"/>
        </w:rPr>
        <w:t xml:space="preserve"> </w:t>
      </w:r>
      <w:r w:rsidRPr="006E7DFF">
        <w:rPr>
          <w:rFonts w:asciiTheme="minorHAnsi" w:hAnsiTheme="minorHAnsi" w:cstheme="minorHAnsi"/>
          <w:lang w:val="ca-ES"/>
        </w:rPr>
        <w:t>concurs.</w:t>
      </w:r>
    </w:p>
    <w:p w14:paraId="7AC62891" w14:textId="11CCD24A"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Les actuacions d'aquest procés que requereixin notificació a les persones aspirants es faran públiques al web del Consorci </w:t>
      </w:r>
      <w:r w:rsidR="0015404D" w:rsidRPr="006E7DFF">
        <w:rPr>
          <w:rFonts w:asciiTheme="minorHAnsi" w:hAnsiTheme="minorHAnsi" w:cstheme="minorHAnsi"/>
          <w:lang w:val="ca-ES"/>
        </w:rPr>
        <w:t>Mercat de les Flors, així com a la seu electrònica de l’Ajuntament de Barcelona.</w:t>
      </w:r>
      <w:r w:rsidRPr="006E7DFF">
        <w:rPr>
          <w:rFonts w:asciiTheme="minorHAnsi" w:hAnsiTheme="minorHAnsi" w:cstheme="minorHAnsi"/>
          <w:lang w:val="ca-ES"/>
        </w:rPr>
        <w:t xml:space="preserve"> Pel que fa a la resolució definitiva del nomenament, es publicarà </w:t>
      </w:r>
      <w:r w:rsidR="00590A2A" w:rsidRPr="006E7DFF">
        <w:rPr>
          <w:rFonts w:asciiTheme="minorHAnsi" w:hAnsiTheme="minorHAnsi" w:cstheme="minorHAnsi"/>
          <w:lang w:val="ca-ES"/>
        </w:rPr>
        <w:t xml:space="preserve">a la web del Mercat de les Flors, a la Seu electrònica de l’Ajuntament de Barcelona així com </w:t>
      </w:r>
      <w:r w:rsidRPr="006E7DFF">
        <w:rPr>
          <w:rFonts w:asciiTheme="minorHAnsi" w:hAnsiTheme="minorHAnsi" w:cstheme="minorHAnsi"/>
          <w:lang w:val="ca-ES"/>
        </w:rPr>
        <w:t>al</w:t>
      </w:r>
      <w:r w:rsidRPr="006E7DFF">
        <w:rPr>
          <w:rFonts w:asciiTheme="minorHAnsi" w:hAnsiTheme="minorHAnsi" w:cstheme="minorHAnsi"/>
          <w:spacing w:val="17"/>
          <w:lang w:val="ca-ES"/>
        </w:rPr>
        <w:t xml:space="preserve"> </w:t>
      </w:r>
      <w:r w:rsidR="00F00E9D" w:rsidRPr="006E7DFF">
        <w:rPr>
          <w:rFonts w:asciiTheme="minorHAnsi" w:hAnsiTheme="minorHAnsi" w:cstheme="minorHAnsi"/>
          <w:spacing w:val="17"/>
          <w:lang w:val="ca-ES"/>
        </w:rPr>
        <w:t xml:space="preserve">BOP i al </w:t>
      </w:r>
      <w:r w:rsidRPr="006E7DFF">
        <w:rPr>
          <w:rFonts w:asciiTheme="minorHAnsi" w:hAnsiTheme="minorHAnsi" w:cstheme="minorHAnsi"/>
          <w:lang w:val="ca-ES"/>
        </w:rPr>
        <w:t>DOGC.</w:t>
      </w:r>
    </w:p>
    <w:p w14:paraId="0671284B" w14:textId="634AB1E6" w:rsidR="00F00E9D" w:rsidRPr="006E7DFF" w:rsidRDefault="00F00E9D" w:rsidP="00E947F8">
      <w:pPr>
        <w:pStyle w:val="Pargrafdellista"/>
        <w:tabs>
          <w:tab w:val="left" w:pos="531"/>
        </w:tabs>
        <w:spacing w:before="0" w:after="120"/>
        <w:ind w:left="0" w:right="-1"/>
        <w:jc w:val="both"/>
        <w:rPr>
          <w:rFonts w:asciiTheme="minorHAnsi" w:hAnsiTheme="minorHAnsi" w:cstheme="minorHAnsi"/>
          <w:lang w:val="ca-ES"/>
        </w:rPr>
      </w:pPr>
    </w:p>
    <w:p w14:paraId="65D08C6E" w14:textId="15678DB1" w:rsidR="00210879" w:rsidRPr="006E7DFF" w:rsidRDefault="00F00E9D" w:rsidP="00E947F8">
      <w:pPr>
        <w:pStyle w:val="Pargrafdellista"/>
        <w:numPr>
          <w:ilvl w:val="0"/>
          <w:numId w:val="2"/>
        </w:numPr>
        <w:tabs>
          <w:tab w:val="left" w:pos="567"/>
        </w:tabs>
        <w:spacing w:before="0" w:after="120"/>
        <w:ind w:left="0" w:right="-1" w:firstLine="0"/>
        <w:jc w:val="both"/>
        <w:rPr>
          <w:rFonts w:asciiTheme="minorHAnsi" w:hAnsiTheme="minorHAnsi" w:cstheme="minorHAnsi"/>
          <w:b/>
          <w:bCs/>
          <w:lang w:val="ca-ES"/>
        </w:rPr>
      </w:pPr>
      <w:r w:rsidRPr="006E7DFF">
        <w:rPr>
          <w:rFonts w:asciiTheme="minorHAnsi" w:hAnsiTheme="minorHAnsi" w:cstheme="minorHAnsi"/>
          <w:b/>
          <w:bCs/>
          <w:lang w:val="ca-ES"/>
        </w:rPr>
        <w:t xml:space="preserve">Incorporació </w:t>
      </w:r>
    </w:p>
    <w:p w14:paraId="0CA84596" w14:textId="0372547D"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En el cas de personal </w:t>
      </w:r>
      <w:r w:rsidR="00005952" w:rsidRPr="006E7DFF">
        <w:rPr>
          <w:rFonts w:asciiTheme="minorHAnsi" w:hAnsiTheme="minorHAnsi" w:cstheme="minorHAnsi"/>
          <w:lang w:val="ca-ES"/>
        </w:rPr>
        <w:t>del Consorci Mercat de les Flors</w:t>
      </w:r>
      <w:r w:rsidRPr="006E7DFF">
        <w:rPr>
          <w:rFonts w:asciiTheme="minorHAnsi" w:hAnsiTheme="minorHAnsi" w:cstheme="minorHAnsi"/>
          <w:lang w:val="ca-ES"/>
        </w:rPr>
        <w:t xml:space="preserve">, la persona que obtingui nova destinació cessarà en el lloc de treball que ocupa en els 3 dies hàbils següents a la publicació de la resolució del procés al DOGC. La </w:t>
      </w:r>
      <w:r w:rsidR="000A5465" w:rsidRPr="006E7DFF">
        <w:rPr>
          <w:rFonts w:asciiTheme="minorHAnsi" w:hAnsiTheme="minorHAnsi" w:cstheme="minorHAnsi"/>
          <w:lang w:val="ca-ES"/>
        </w:rPr>
        <w:t>designació</w:t>
      </w:r>
      <w:r w:rsidRPr="006E7DFF">
        <w:rPr>
          <w:rFonts w:asciiTheme="minorHAnsi" w:hAnsiTheme="minorHAnsi" w:cstheme="minorHAnsi"/>
          <w:lang w:val="ca-ES"/>
        </w:rPr>
        <w:t xml:space="preserve"> en la nova destinació es durà a terme en un termini de 3 dies a partir del dia següent al</w:t>
      </w:r>
      <w:r w:rsidRPr="006E7DFF">
        <w:rPr>
          <w:rFonts w:asciiTheme="minorHAnsi" w:hAnsiTheme="minorHAnsi" w:cstheme="minorHAnsi"/>
          <w:spacing w:val="54"/>
          <w:lang w:val="ca-ES"/>
        </w:rPr>
        <w:t xml:space="preserve"> </w:t>
      </w:r>
      <w:r w:rsidRPr="006E7DFF">
        <w:rPr>
          <w:rFonts w:asciiTheme="minorHAnsi" w:hAnsiTheme="minorHAnsi" w:cstheme="minorHAnsi"/>
          <w:lang w:val="ca-ES"/>
        </w:rPr>
        <w:t>cessament.</w:t>
      </w:r>
    </w:p>
    <w:p w14:paraId="2E823501" w14:textId="64519D58"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En el cas de personal provinent d'un ens diferent al convocant, la publicació de la resolució s'efectuarà el mes en curs que correspongui, i la </w:t>
      </w:r>
      <w:r w:rsidR="00F00E9D" w:rsidRPr="006E7DFF">
        <w:rPr>
          <w:rFonts w:asciiTheme="minorHAnsi" w:hAnsiTheme="minorHAnsi" w:cstheme="minorHAnsi"/>
          <w:lang w:val="ca-ES"/>
        </w:rPr>
        <w:t>incorporació al Consorci mercat de les Flors</w:t>
      </w:r>
      <w:r w:rsidRPr="006E7DFF">
        <w:rPr>
          <w:rFonts w:asciiTheme="minorHAnsi" w:hAnsiTheme="minorHAnsi" w:cstheme="minorHAnsi"/>
          <w:lang w:val="ca-ES"/>
        </w:rPr>
        <w:t xml:space="preserve"> es durà a terme el dia 1 del mes següent a la publicació. Si això no fos possible, la </w:t>
      </w:r>
      <w:r w:rsidR="00F00E9D" w:rsidRPr="006E7DFF">
        <w:rPr>
          <w:rFonts w:asciiTheme="minorHAnsi" w:hAnsiTheme="minorHAnsi" w:cstheme="minorHAnsi"/>
          <w:lang w:val="ca-ES"/>
        </w:rPr>
        <w:t>incorporació</w:t>
      </w:r>
      <w:r w:rsidRPr="006E7DFF">
        <w:rPr>
          <w:rFonts w:asciiTheme="minorHAnsi" w:hAnsiTheme="minorHAnsi" w:cstheme="minorHAnsi"/>
          <w:lang w:val="ca-ES"/>
        </w:rPr>
        <w:t xml:space="preserve"> es diferirà al dia 1 del segon més comptat des de la publicació al </w:t>
      </w:r>
      <w:r w:rsidR="00F00E9D" w:rsidRPr="006E7DFF">
        <w:rPr>
          <w:rFonts w:asciiTheme="minorHAnsi" w:hAnsiTheme="minorHAnsi" w:cstheme="minorHAnsi"/>
          <w:lang w:val="ca-ES"/>
        </w:rPr>
        <w:t>BOP i al DOGC</w:t>
      </w:r>
      <w:r w:rsidRPr="006E7DFF">
        <w:rPr>
          <w:rFonts w:asciiTheme="minorHAnsi" w:hAnsiTheme="minorHAnsi" w:cstheme="minorHAnsi"/>
          <w:lang w:val="ca-ES"/>
        </w:rPr>
        <w:t>, excepte que per raons justificades s'hagi d'efectuar en una data</w:t>
      </w:r>
      <w:r w:rsidRPr="006E7DFF">
        <w:rPr>
          <w:rFonts w:asciiTheme="minorHAnsi" w:hAnsiTheme="minorHAnsi" w:cstheme="minorHAnsi"/>
          <w:spacing w:val="45"/>
          <w:lang w:val="ca-ES"/>
        </w:rPr>
        <w:t xml:space="preserve"> </w:t>
      </w:r>
      <w:r w:rsidRPr="006E7DFF">
        <w:rPr>
          <w:rFonts w:asciiTheme="minorHAnsi" w:hAnsiTheme="minorHAnsi" w:cstheme="minorHAnsi"/>
          <w:lang w:val="ca-ES"/>
        </w:rPr>
        <w:t>diferent.</w:t>
      </w:r>
    </w:p>
    <w:p w14:paraId="6EC4D9EB" w14:textId="05B383CD"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Quan la resolució de la convocatòria comporti el reingrés al servei actiu en la categoria objecte</w:t>
      </w:r>
      <w:r w:rsidRPr="006E7DFF">
        <w:rPr>
          <w:rFonts w:asciiTheme="minorHAnsi" w:hAnsiTheme="minorHAnsi" w:cstheme="minorHAnsi"/>
          <w:spacing w:val="6"/>
          <w:lang w:val="ca-ES"/>
        </w:rPr>
        <w:t xml:space="preserve"> </w:t>
      </w:r>
      <w:r w:rsidRPr="006E7DFF">
        <w:rPr>
          <w:rFonts w:asciiTheme="minorHAnsi" w:hAnsiTheme="minorHAnsi" w:cstheme="minorHAnsi"/>
          <w:lang w:val="ca-ES"/>
        </w:rPr>
        <w:t>de la</w:t>
      </w:r>
      <w:r w:rsidR="0015404D" w:rsidRPr="006E7DFF">
        <w:rPr>
          <w:rFonts w:asciiTheme="minorHAnsi" w:hAnsiTheme="minorHAnsi" w:cstheme="minorHAnsi"/>
          <w:lang w:val="ca-ES"/>
        </w:rPr>
        <w:t xml:space="preserve"> </w:t>
      </w:r>
      <w:r w:rsidRPr="006E7DFF">
        <w:rPr>
          <w:rFonts w:asciiTheme="minorHAnsi" w:hAnsiTheme="minorHAnsi" w:cstheme="minorHAnsi"/>
          <w:lang w:val="ca-ES"/>
        </w:rPr>
        <w:t xml:space="preserve">convocatòria, la </w:t>
      </w:r>
      <w:r w:rsidR="000A5465" w:rsidRPr="006E7DFF">
        <w:rPr>
          <w:rFonts w:asciiTheme="minorHAnsi" w:hAnsiTheme="minorHAnsi" w:cstheme="minorHAnsi"/>
          <w:lang w:val="ca-ES"/>
        </w:rPr>
        <w:t>designació</w:t>
      </w:r>
      <w:r w:rsidRPr="006E7DFF">
        <w:rPr>
          <w:rFonts w:asciiTheme="minorHAnsi" w:hAnsiTheme="minorHAnsi" w:cstheme="minorHAnsi"/>
          <w:lang w:val="ca-ES"/>
        </w:rPr>
        <w:t xml:space="preserve"> es durà a terme en el termini màxim d'un mes a comptar des de la publicació de l'esmentada resolució al </w:t>
      </w:r>
      <w:r w:rsidR="00F00E9D" w:rsidRPr="006E7DFF">
        <w:rPr>
          <w:rFonts w:asciiTheme="minorHAnsi" w:hAnsiTheme="minorHAnsi" w:cstheme="minorHAnsi"/>
          <w:lang w:val="ca-ES"/>
        </w:rPr>
        <w:t xml:space="preserve">BOP i al </w:t>
      </w:r>
      <w:r w:rsidRPr="006E7DFF">
        <w:rPr>
          <w:rFonts w:asciiTheme="minorHAnsi" w:hAnsiTheme="minorHAnsi" w:cstheme="minorHAnsi"/>
          <w:lang w:val="ca-ES"/>
        </w:rPr>
        <w:t>DOGC.</w:t>
      </w:r>
    </w:p>
    <w:p w14:paraId="10E908FB" w14:textId="41F46D3A"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El còmput del termini </w:t>
      </w:r>
      <w:r w:rsidR="000A5465" w:rsidRPr="006E7DFF">
        <w:rPr>
          <w:rFonts w:asciiTheme="minorHAnsi" w:hAnsiTheme="minorHAnsi" w:cstheme="minorHAnsi"/>
          <w:lang w:val="ca-ES"/>
        </w:rPr>
        <w:t>per a la designació</w:t>
      </w:r>
      <w:r w:rsidRPr="006E7DFF">
        <w:rPr>
          <w:rFonts w:asciiTheme="minorHAnsi" w:hAnsiTheme="minorHAnsi" w:cstheme="minorHAnsi"/>
          <w:lang w:val="ca-ES"/>
        </w:rPr>
        <w:t xml:space="preserve"> s'iniciarà quan finalitzin els permisos o llicències que hagin estat concedits als interessats, excepte que per causes justificades l'òrgan convocant acordi suspendre els</w:t>
      </w:r>
      <w:r w:rsidRPr="006E7DFF">
        <w:rPr>
          <w:rFonts w:asciiTheme="minorHAnsi" w:hAnsiTheme="minorHAnsi" w:cstheme="minorHAnsi"/>
          <w:spacing w:val="42"/>
          <w:lang w:val="ca-ES"/>
        </w:rPr>
        <w:t xml:space="preserve"> </w:t>
      </w:r>
      <w:r w:rsidRPr="006E7DFF">
        <w:rPr>
          <w:rFonts w:asciiTheme="minorHAnsi" w:hAnsiTheme="minorHAnsi" w:cstheme="minorHAnsi"/>
          <w:lang w:val="ca-ES"/>
        </w:rPr>
        <w:t>mateixos.</w:t>
      </w:r>
    </w:p>
    <w:p w14:paraId="570A3B5B" w14:textId="24A6CE42" w:rsidR="00210879" w:rsidRPr="006E7DFF" w:rsidRDefault="0027527E" w:rsidP="00E947F8">
      <w:pPr>
        <w:pStyle w:val="Pargrafdellista"/>
        <w:numPr>
          <w:ilvl w:val="1"/>
          <w:numId w:val="2"/>
        </w:numPr>
        <w:tabs>
          <w:tab w:val="left" w:pos="531"/>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lastRenderedPageBreak/>
        <w:t xml:space="preserve">La destinació adjudicada és irrenunciable, llevat que abans de finalitzar el termini per a efectuar la </w:t>
      </w:r>
      <w:r w:rsidR="000A5465" w:rsidRPr="006E7DFF">
        <w:rPr>
          <w:rFonts w:asciiTheme="minorHAnsi" w:hAnsiTheme="minorHAnsi" w:cstheme="minorHAnsi"/>
          <w:lang w:val="ca-ES"/>
        </w:rPr>
        <w:t>designació</w:t>
      </w:r>
      <w:r w:rsidRPr="006E7DFF">
        <w:rPr>
          <w:rFonts w:asciiTheme="minorHAnsi" w:hAnsiTheme="minorHAnsi" w:cstheme="minorHAnsi"/>
          <w:lang w:val="ca-ES"/>
        </w:rPr>
        <w:t>, s'hagi obtingut una altra destinació definitiva mitjançant una convocatòria pública feta en el mateix període de temps, per incapacitat sobrevinguda, per passar a una situació diferent a la d'actiu o per causes excepcionals degudament justificades i apreciades per l'òrgan</w:t>
      </w:r>
      <w:r w:rsidRPr="006E7DFF">
        <w:rPr>
          <w:rFonts w:asciiTheme="minorHAnsi" w:hAnsiTheme="minorHAnsi" w:cstheme="minorHAnsi"/>
          <w:spacing w:val="22"/>
          <w:lang w:val="ca-ES"/>
        </w:rPr>
        <w:t xml:space="preserve"> </w:t>
      </w:r>
      <w:r w:rsidRPr="006E7DFF">
        <w:rPr>
          <w:rFonts w:asciiTheme="minorHAnsi" w:hAnsiTheme="minorHAnsi" w:cstheme="minorHAnsi"/>
          <w:lang w:val="ca-ES"/>
        </w:rPr>
        <w:t>convocant.</w:t>
      </w:r>
    </w:p>
    <w:p w14:paraId="4DADB2A1" w14:textId="77777777" w:rsidR="00210879" w:rsidRPr="006E7DFF" w:rsidRDefault="00210879" w:rsidP="00E947F8">
      <w:pPr>
        <w:pStyle w:val="Textindependent"/>
        <w:spacing w:after="120"/>
        <w:ind w:left="0" w:right="-1"/>
        <w:jc w:val="both"/>
        <w:rPr>
          <w:rFonts w:asciiTheme="minorHAnsi" w:hAnsiTheme="minorHAnsi" w:cstheme="minorHAnsi"/>
          <w:sz w:val="22"/>
          <w:szCs w:val="22"/>
          <w:lang w:val="ca-ES"/>
        </w:rPr>
      </w:pPr>
    </w:p>
    <w:p w14:paraId="1BAAA634" w14:textId="77777777" w:rsidR="00210879" w:rsidRPr="006E7DFF" w:rsidRDefault="0027527E" w:rsidP="00E947F8">
      <w:pPr>
        <w:pStyle w:val="Pargrafdellista"/>
        <w:numPr>
          <w:ilvl w:val="0"/>
          <w:numId w:val="2"/>
        </w:numPr>
        <w:tabs>
          <w:tab w:val="left" w:pos="470"/>
        </w:tabs>
        <w:spacing w:before="0" w:after="120"/>
        <w:ind w:left="0" w:right="-1" w:firstLine="0"/>
        <w:jc w:val="both"/>
        <w:rPr>
          <w:rFonts w:asciiTheme="minorHAnsi" w:hAnsiTheme="minorHAnsi" w:cstheme="minorHAnsi"/>
          <w:b/>
          <w:bCs/>
          <w:lang w:val="ca-ES"/>
        </w:rPr>
      </w:pPr>
      <w:r w:rsidRPr="006E7DFF">
        <w:rPr>
          <w:rFonts w:asciiTheme="minorHAnsi" w:hAnsiTheme="minorHAnsi" w:cstheme="minorHAnsi"/>
          <w:b/>
          <w:bCs/>
          <w:lang w:val="ca-ES"/>
        </w:rPr>
        <w:t>Recursos.</w:t>
      </w:r>
    </w:p>
    <w:p w14:paraId="7CB6D8F3" w14:textId="005B544B" w:rsidR="00210879" w:rsidRPr="006E7DFF" w:rsidRDefault="0027527E" w:rsidP="00E947F8">
      <w:pPr>
        <w:pStyle w:val="Pargrafdellista"/>
        <w:numPr>
          <w:ilvl w:val="1"/>
          <w:numId w:val="2"/>
        </w:numPr>
        <w:tabs>
          <w:tab w:val="left" w:pos="650"/>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Contra aquestes bases, les persones interessades podran interposar </w:t>
      </w:r>
      <w:r w:rsidR="00535575" w:rsidRPr="006E7DFF">
        <w:rPr>
          <w:rFonts w:asciiTheme="minorHAnsi" w:hAnsiTheme="minorHAnsi" w:cstheme="minorHAnsi"/>
          <w:lang w:val="ca-ES"/>
        </w:rPr>
        <w:t>recurs d’alçada</w:t>
      </w:r>
      <w:r w:rsidRPr="006E7DFF">
        <w:rPr>
          <w:rFonts w:asciiTheme="minorHAnsi" w:hAnsiTheme="minorHAnsi" w:cstheme="minorHAnsi"/>
          <w:lang w:val="ca-ES"/>
        </w:rPr>
        <w:t xml:space="preserve"> davant la </w:t>
      </w:r>
      <w:r w:rsidR="00005952" w:rsidRPr="006E7DFF">
        <w:rPr>
          <w:rFonts w:asciiTheme="minorHAnsi" w:hAnsiTheme="minorHAnsi" w:cstheme="minorHAnsi"/>
          <w:lang w:val="ca-ES"/>
        </w:rPr>
        <w:t>Directora del Consorci Mercat de les Flors</w:t>
      </w:r>
      <w:r w:rsidR="00535575" w:rsidRPr="006E7DFF">
        <w:rPr>
          <w:rFonts w:asciiTheme="minorHAnsi" w:hAnsiTheme="minorHAnsi" w:cstheme="minorHAnsi"/>
          <w:lang w:val="ca-ES"/>
        </w:rPr>
        <w:t xml:space="preserve"> o el President,</w:t>
      </w:r>
      <w:r w:rsidRPr="006E7DFF">
        <w:rPr>
          <w:rFonts w:asciiTheme="minorHAnsi" w:hAnsiTheme="minorHAnsi" w:cstheme="minorHAnsi"/>
          <w:lang w:val="ca-ES"/>
        </w:rPr>
        <w:t xml:space="preserve"> en el termini d'un mes a comptar de l'endemà de la data de la seva publicació o bé recurs contenciós administratiu en el termini de dos mesos des de l'endemà de la seva publicació davant la jurisdicció contenciós</w:t>
      </w:r>
      <w:r w:rsidRPr="006E7DFF">
        <w:rPr>
          <w:rFonts w:asciiTheme="minorHAnsi" w:hAnsiTheme="minorHAnsi" w:cstheme="minorHAnsi"/>
          <w:spacing w:val="23"/>
          <w:lang w:val="ca-ES"/>
        </w:rPr>
        <w:t xml:space="preserve"> </w:t>
      </w:r>
      <w:r w:rsidRPr="006E7DFF">
        <w:rPr>
          <w:rFonts w:asciiTheme="minorHAnsi" w:hAnsiTheme="minorHAnsi" w:cstheme="minorHAnsi"/>
          <w:lang w:val="ca-ES"/>
        </w:rPr>
        <w:t>administrativa.</w:t>
      </w:r>
    </w:p>
    <w:p w14:paraId="0DADEE19" w14:textId="6ACB810A" w:rsidR="00210879" w:rsidRPr="006E7DFF" w:rsidRDefault="0027527E" w:rsidP="00E947F8">
      <w:pPr>
        <w:pStyle w:val="Pargrafdellista"/>
        <w:numPr>
          <w:ilvl w:val="1"/>
          <w:numId w:val="2"/>
        </w:numPr>
        <w:tabs>
          <w:tab w:val="left" w:pos="650"/>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Contra els actes de tràmit </w:t>
      </w:r>
      <w:r w:rsidR="00005952" w:rsidRPr="006E7DFF">
        <w:rPr>
          <w:rFonts w:asciiTheme="minorHAnsi" w:hAnsiTheme="minorHAnsi" w:cstheme="minorHAnsi"/>
          <w:lang w:val="ca-ES"/>
        </w:rPr>
        <w:t>del Tribunal de Selecció</w:t>
      </w:r>
      <w:r w:rsidRPr="006E7DFF">
        <w:rPr>
          <w:rFonts w:asciiTheme="minorHAnsi" w:hAnsiTheme="minorHAnsi" w:cstheme="minorHAnsi"/>
          <w:lang w:val="ca-ES"/>
        </w:rPr>
        <w:t xml:space="preserve"> que decideixen directament o indirectament el fons de l'assumpte, que determinen la impossibilitat de continuar en el procés, que produeixen indefensió o perjudici irreparable als drets i interessos legítims, les persones interessades poden interposar recurs d'alçada </w:t>
      </w:r>
      <w:r w:rsidR="00535575" w:rsidRPr="006E7DFF">
        <w:rPr>
          <w:rFonts w:asciiTheme="minorHAnsi" w:hAnsiTheme="minorHAnsi" w:cstheme="minorHAnsi"/>
          <w:lang w:val="ca-ES"/>
        </w:rPr>
        <w:t>o potestatiu de reposició en els termes expressats a l’article 112 de la Llei 39/2015</w:t>
      </w:r>
      <w:r w:rsidRPr="006E7DFF">
        <w:rPr>
          <w:rFonts w:asciiTheme="minorHAnsi" w:hAnsiTheme="minorHAnsi" w:cstheme="minorHAnsi"/>
          <w:lang w:val="ca-ES"/>
        </w:rPr>
        <w:t>.</w:t>
      </w:r>
    </w:p>
    <w:p w14:paraId="6493E675" w14:textId="1C86F4E4" w:rsidR="00210879" w:rsidRPr="006E7DFF" w:rsidRDefault="0027527E" w:rsidP="00E947F8">
      <w:pPr>
        <w:pStyle w:val="Pargrafdellista"/>
        <w:numPr>
          <w:ilvl w:val="1"/>
          <w:numId w:val="2"/>
        </w:numPr>
        <w:tabs>
          <w:tab w:val="left" w:pos="650"/>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 xml:space="preserve">Contra els actes de tràmit de la </w:t>
      </w:r>
      <w:r w:rsidR="00DB6D78" w:rsidRPr="006E7DFF">
        <w:rPr>
          <w:rFonts w:asciiTheme="minorHAnsi" w:hAnsiTheme="minorHAnsi" w:cstheme="minorHAnsi"/>
          <w:lang w:val="ca-ES"/>
        </w:rPr>
        <w:t>Tribunal de Selecció</w:t>
      </w:r>
      <w:r w:rsidRPr="006E7DFF">
        <w:rPr>
          <w:rFonts w:asciiTheme="minorHAnsi" w:hAnsiTheme="minorHAnsi" w:cstheme="minorHAnsi"/>
          <w:lang w:val="ca-ES"/>
        </w:rPr>
        <w:t xml:space="preserve"> no inclosos en el punt anterior, al llarg del procés, les persones aspirants poden formular totes les al·legacions que estimin</w:t>
      </w:r>
      <w:r w:rsidRPr="006E7DFF">
        <w:rPr>
          <w:rFonts w:asciiTheme="minorHAnsi" w:hAnsiTheme="minorHAnsi" w:cstheme="minorHAnsi"/>
          <w:spacing w:val="31"/>
          <w:lang w:val="ca-ES"/>
        </w:rPr>
        <w:t xml:space="preserve"> </w:t>
      </w:r>
      <w:r w:rsidRPr="006E7DFF">
        <w:rPr>
          <w:rFonts w:asciiTheme="minorHAnsi" w:hAnsiTheme="minorHAnsi" w:cstheme="minorHAnsi"/>
          <w:lang w:val="ca-ES"/>
        </w:rPr>
        <w:t>pertinents.</w:t>
      </w:r>
    </w:p>
    <w:p w14:paraId="57F6EB2D" w14:textId="591C5E46" w:rsidR="0027527E" w:rsidRPr="006E7DFF" w:rsidRDefault="0027527E" w:rsidP="00E947F8">
      <w:pPr>
        <w:pStyle w:val="Pargrafdellista"/>
        <w:numPr>
          <w:ilvl w:val="1"/>
          <w:numId w:val="2"/>
        </w:numPr>
        <w:tabs>
          <w:tab w:val="left" w:pos="650"/>
        </w:tabs>
        <w:spacing w:before="0" w:after="120"/>
        <w:ind w:left="0" w:right="-1" w:firstLine="0"/>
        <w:jc w:val="both"/>
        <w:rPr>
          <w:rFonts w:asciiTheme="minorHAnsi" w:hAnsiTheme="minorHAnsi" w:cstheme="minorHAnsi"/>
          <w:lang w:val="ca-ES"/>
        </w:rPr>
      </w:pPr>
      <w:r w:rsidRPr="006E7DFF">
        <w:rPr>
          <w:rFonts w:asciiTheme="minorHAnsi" w:hAnsiTheme="minorHAnsi" w:cstheme="minorHAnsi"/>
          <w:lang w:val="ca-ES"/>
        </w:rPr>
        <w:t>El</w:t>
      </w:r>
      <w:r w:rsidR="006E7DFF" w:rsidRPr="006E7DFF">
        <w:rPr>
          <w:rFonts w:asciiTheme="minorHAnsi" w:hAnsiTheme="minorHAnsi" w:cstheme="minorHAnsi"/>
          <w:lang w:val="ca-ES"/>
        </w:rPr>
        <w:t xml:space="preserve"> </w:t>
      </w:r>
      <w:r w:rsidRPr="006E7DFF">
        <w:rPr>
          <w:rFonts w:asciiTheme="minorHAnsi" w:hAnsiTheme="minorHAnsi" w:cstheme="minorHAnsi"/>
          <w:lang w:val="ca-ES"/>
        </w:rPr>
        <w:t xml:space="preserve">recurs potestatiu de reposició i el recurs d'alçada es podran interposar </w:t>
      </w:r>
      <w:r w:rsidR="00005952" w:rsidRPr="006E7DFF">
        <w:rPr>
          <w:rFonts w:asciiTheme="minorHAnsi" w:hAnsiTheme="minorHAnsi" w:cstheme="minorHAnsi"/>
          <w:lang w:val="ca-ES"/>
        </w:rPr>
        <w:t xml:space="preserve">mitjançant correu electrònic a l’adreça de correu </w:t>
      </w:r>
      <w:hyperlink r:id="rId15" w:history="1">
        <w:r w:rsidR="00005952" w:rsidRPr="006E7DFF">
          <w:rPr>
            <w:rStyle w:val="Enlla"/>
            <w:rFonts w:asciiTheme="minorHAnsi" w:hAnsiTheme="minorHAnsi" w:cstheme="minorHAnsi"/>
            <w:lang w:val="ca-ES"/>
          </w:rPr>
          <w:t>rh@mercatflors.cat</w:t>
        </w:r>
      </w:hyperlink>
      <w:r w:rsidRPr="006E7DFF">
        <w:rPr>
          <w:rFonts w:asciiTheme="minorHAnsi" w:hAnsiTheme="minorHAnsi" w:cstheme="minorHAnsi"/>
          <w:lang w:val="ca-ES"/>
        </w:rPr>
        <w:br w:type="page"/>
      </w:r>
    </w:p>
    <w:p w14:paraId="16B2D573" w14:textId="1F2359D2" w:rsidR="001F15AB" w:rsidRPr="00FE39D3" w:rsidRDefault="0027527E" w:rsidP="00E947F8">
      <w:pPr>
        <w:pStyle w:val="Textindependent"/>
        <w:spacing w:after="120"/>
        <w:ind w:left="0" w:right="-1"/>
        <w:jc w:val="both"/>
        <w:rPr>
          <w:rFonts w:asciiTheme="minorHAnsi" w:hAnsiTheme="minorHAnsi" w:cstheme="minorHAnsi"/>
          <w:b/>
          <w:bCs/>
          <w:sz w:val="20"/>
          <w:szCs w:val="20"/>
          <w:lang w:val="ca-ES"/>
        </w:rPr>
      </w:pPr>
      <w:r w:rsidRPr="00FE39D3">
        <w:rPr>
          <w:rFonts w:asciiTheme="minorHAnsi" w:hAnsiTheme="minorHAnsi" w:cstheme="minorHAnsi"/>
          <w:b/>
          <w:bCs/>
          <w:sz w:val="20"/>
          <w:szCs w:val="20"/>
          <w:lang w:val="ca-ES"/>
        </w:rPr>
        <w:lastRenderedPageBreak/>
        <w:t>ANNEX</w:t>
      </w:r>
      <w:r w:rsidRPr="00FE39D3">
        <w:rPr>
          <w:rFonts w:asciiTheme="minorHAnsi" w:hAnsiTheme="minorHAnsi" w:cstheme="minorHAnsi"/>
          <w:b/>
          <w:bCs/>
          <w:spacing w:val="-3"/>
          <w:sz w:val="20"/>
          <w:szCs w:val="20"/>
          <w:lang w:val="ca-ES"/>
        </w:rPr>
        <w:t xml:space="preserve"> </w:t>
      </w:r>
      <w:r w:rsidRPr="00FE39D3">
        <w:rPr>
          <w:rFonts w:asciiTheme="minorHAnsi" w:hAnsiTheme="minorHAnsi" w:cstheme="minorHAnsi"/>
          <w:b/>
          <w:bCs/>
          <w:sz w:val="20"/>
          <w:szCs w:val="20"/>
          <w:lang w:val="ca-ES"/>
        </w:rPr>
        <w:t>I</w:t>
      </w:r>
    </w:p>
    <w:tbl>
      <w:tblPr>
        <w:tblStyle w:val="Taulaambq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4"/>
        <w:gridCol w:w="1984"/>
        <w:gridCol w:w="1984"/>
      </w:tblGrid>
      <w:tr w:rsidR="00BD3B4D" w:rsidRPr="002C5F13" w14:paraId="6D04E699" w14:textId="77777777" w:rsidTr="003B3C18">
        <w:trPr>
          <w:trHeight w:val="510"/>
          <w:jc w:val="center"/>
        </w:trPr>
        <w:tc>
          <w:tcPr>
            <w:tcW w:w="1984" w:type="dxa"/>
            <w:vAlign w:val="center"/>
          </w:tcPr>
          <w:p w14:paraId="158BAE07" w14:textId="77777777" w:rsidR="00BD3B4D" w:rsidRPr="002C5F13" w:rsidRDefault="00BD3B4D" w:rsidP="003B3C18">
            <w:pPr>
              <w:jc w:val="center"/>
              <w:rPr>
                <w:b/>
                <w:iCs/>
                <w:sz w:val="16"/>
                <w:szCs w:val="16"/>
              </w:rPr>
            </w:pPr>
          </w:p>
        </w:tc>
        <w:tc>
          <w:tcPr>
            <w:tcW w:w="1984" w:type="dxa"/>
            <w:vAlign w:val="center"/>
          </w:tcPr>
          <w:p w14:paraId="2AA0006F" w14:textId="77777777" w:rsidR="00BD3B4D" w:rsidRPr="002C5F13" w:rsidRDefault="00BD3B4D" w:rsidP="003B3C18">
            <w:pPr>
              <w:jc w:val="center"/>
              <w:rPr>
                <w:rFonts w:ascii="Calibri" w:eastAsia="Times New Roman" w:hAnsi="Calibri" w:cs="Times New Roman"/>
                <w:b/>
                <w:iCs/>
                <w:color w:val="000000"/>
                <w:sz w:val="16"/>
                <w:szCs w:val="16"/>
                <w:lang w:eastAsia="ca-ES"/>
              </w:rPr>
            </w:pPr>
            <w:r w:rsidRPr="002C5F13">
              <w:rPr>
                <w:rFonts w:ascii="Calibri" w:eastAsia="Times New Roman" w:hAnsi="Calibri" w:cs="Times New Roman"/>
                <w:b/>
                <w:iCs/>
                <w:color w:val="000000"/>
                <w:sz w:val="16"/>
                <w:szCs w:val="16"/>
                <w:lang w:eastAsia="ca-ES"/>
              </w:rPr>
              <w:t>Director/a executiu/va</w:t>
            </w:r>
          </w:p>
        </w:tc>
        <w:tc>
          <w:tcPr>
            <w:tcW w:w="1984" w:type="dxa"/>
            <w:vAlign w:val="center"/>
          </w:tcPr>
          <w:p w14:paraId="573D7D83" w14:textId="77777777" w:rsidR="00BD3B4D" w:rsidRPr="002C5F13" w:rsidRDefault="00BD3B4D" w:rsidP="003B3C18">
            <w:pPr>
              <w:jc w:val="center"/>
              <w:rPr>
                <w:b/>
                <w:iCs/>
                <w:sz w:val="16"/>
                <w:szCs w:val="16"/>
              </w:rPr>
            </w:pPr>
          </w:p>
        </w:tc>
      </w:tr>
      <w:tr w:rsidR="00BD3B4D" w:rsidRPr="002C5F13" w14:paraId="4867C567" w14:textId="77777777" w:rsidTr="003B3C18">
        <w:trPr>
          <w:trHeight w:val="1361"/>
          <w:jc w:val="center"/>
        </w:trPr>
        <w:tc>
          <w:tcPr>
            <w:tcW w:w="1984" w:type="dxa"/>
            <w:vAlign w:val="center"/>
          </w:tcPr>
          <w:p w14:paraId="700F7DE1" w14:textId="77777777" w:rsidR="00BD3B4D" w:rsidRPr="002C5F13" w:rsidRDefault="00BD3B4D" w:rsidP="003B3C18">
            <w:pPr>
              <w:spacing w:after="80"/>
              <w:rPr>
                <w:rFonts w:ascii="Calibri" w:eastAsia="Times New Roman" w:hAnsi="Calibri" w:cs="Times New Roman"/>
                <w:color w:val="000000"/>
                <w:sz w:val="16"/>
                <w:szCs w:val="16"/>
                <w:lang w:eastAsia="ca-ES"/>
              </w:rPr>
            </w:pPr>
            <w:r w:rsidRPr="002C5F13">
              <w:rPr>
                <w:rFonts w:ascii="Calibri" w:eastAsia="Times New Roman" w:hAnsi="Calibri" w:cs="Times New Roman"/>
                <w:color w:val="000000"/>
                <w:sz w:val="16"/>
                <w:szCs w:val="16"/>
                <w:lang w:eastAsia="ca-ES"/>
              </w:rPr>
              <w:t>Tot el personal</w:t>
            </w:r>
          </w:p>
        </w:tc>
        <w:tc>
          <w:tcPr>
            <w:tcW w:w="1984" w:type="dxa"/>
            <w:shd w:val="clear" w:color="auto" w:fill="D9D9D9" w:themeFill="background1" w:themeFillShade="D9"/>
            <w:vAlign w:val="center"/>
          </w:tcPr>
          <w:p w14:paraId="1D5D1C26" w14:textId="77777777" w:rsidR="00BD3B4D" w:rsidRPr="002C5F13" w:rsidRDefault="00BD3B4D" w:rsidP="003B3C18">
            <w:pPr>
              <w:jc w:val="center"/>
              <w:rPr>
                <w:rFonts w:ascii="Calibri" w:eastAsia="Times New Roman" w:hAnsi="Calibri" w:cs="Times New Roman"/>
                <w:b/>
                <w:bCs/>
                <w:color w:val="66CCFF"/>
                <w:sz w:val="16"/>
                <w:szCs w:val="16"/>
                <w:lang w:eastAsia="ca-ES"/>
              </w:rPr>
            </w:pPr>
            <w:r w:rsidRPr="002C5F13">
              <w:rPr>
                <w:rFonts w:ascii="Calibri" w:eastAsia="Times New Roman" w:hAnsi="Calibri" w:cs="Times New Roman"/>
                <w:b/>
                <w:bCs/>
                <w:color w:val="000000"/>
                <w:sz w:val="16"/>
                <w:szCs w:val="16"/>
                <w:lang w:eastAsia="ca-ES"/>
              </w:rPr>
              <w:t>TÈCNIC DE RECURSOS HUMANS</w:t>
            </w:r>
          </w:p>
        </w:tc>
        <w:tc>
          <w:tcPr>
            <w:tcW w:w="1984" w:type="dxa"/>
            <w:vAlign w:val="center"/>
          </w:tcPr>
          <w:p w14:paraId="180D9794" w14:textId="77777777" w:rsidR="00BD3B4D" w:rsidRPr="002C5F13" w:rsidRDefault="00BD3B4D" w:rsidP="003B3C18">
            <w:pPr>
              <w:rPr>
                <w:rFonts w:ascii="Calibri" w:eastAsia="Times New Roman" w:hAnsi="Calibri" w:cs="Times New Roman"/>
                <w:color w:val="000000"/>
                <w:sz w:val="16"/>
                <w:szCs w:val="16"/>
                <w:lang w:eastAsia="ca-ES"/>
              </w:rPr>
            </w:pPr>
            <w:r w:rsidRPr="002C5F13">
              <w:rPr>
                <w:rFonts w:ascii="Calibri" w:eastAsia="Times New Roman" w:hAnsi="Calibri" w:cs="Times New Roman"/>
                <w:color w:val="000000"/>
                <w:sz w:val="16"/>
                <w:szCs w:val="16"/>
                <w:lang w:eastAsia="ca-ES"/>
              </w:rPr>
              <w:t>Gestoria laboral</w:t>
            </w:r>
          </w:p>
          <w:p w14:paraId="5C7CBDF7" w14:textId="77777777" w:rsidR="00BD3B4D" w:rsidRPr="002C5F13" w:rsidRDefault="00BD3B4D" w:rsidP="003B3C18">
            <w:pPr>
              <w:rPr>
                <w:rFonts w:ascii="Calibri" w:eastAsia="Times New Roman" w:hAnsi="Calibri" w:cs="Times New Roman"/>
                <w:color w:val="000000"/>
                <w:sz w:val="16"/>
                <w:szCs w:val="16"/>
                <w:lang w:eastAsia="ca-ES"/>
              </w:rPr>
            </w:pPr>
            <w:r w:rsidRPr="002C5F13">
              <w:rPr>
                <w:rFonts w:ascii="Calibri" w:eastAsia="Times New Roman" w:hAnsi="Calibri" w:cs="Times New Roman"/>
                <w:color w:val="000000"/>
                <w:sz w:val="16"/>
                <w:szCs w:val="16"/>
                <w:lang w:eastAsia="ca-ES"/>
              </w:rPr>
              <w:t>Assessoria laborals</w:t>
            </w:r>
          </w:p>
          <w:p w14:paraId="38908539" w14:textId="77777777" w:rsidR="00BD3B4D" w:rsidRPr="002C5F13" w:rsidRDefault="00BD3B4D" w:rsidP="003B3C18">
            <w:pPr>
              <w:rPr>
                <w:rFonts w:ascii="Calibri" w:eastAsia="Times New Roman" w:hAnsi="Calibri" w:cs="Times New Roman"/>
                <w:color w:val="000000"/>
                <w:sz w:val="16"/>
                <w:szCs w:val="16"/>
                <w:lang w:eastAsia="ca-ES"/>
              </w:rPr>
            </w:pPr>
            <w:r w:rsidRPr="002C5F13">
              <w:rPr>
                <w:rFonts w:ascii="Calibri" w:eastAsia="Times New Roman" w:hAnsi="Calibri" w:cs="Times New Roman"/>
                <w:color w:val="000000"/>
                <w:sz w:val="16"/>
                <w:szCs w:val="16"/>
                <w:lang w:eastAsia="ca-ES"/>
              </w:rPr>
              <w:t xml:space="preserve">Gerència RH </w:t>
            </w:r>
            <w:proofErr w:type="spellStart"/>
            <w:r w:rsidRPr="002C5F13">
              <w:rPr>
                <w:rFonts w:ascii="Calibri" w:eastAsia="Times New Roman" w:hAnsi="Calibri" w:cs="Times New Roman"/>
                <w:color w:val="000000"/>
                <w:sz w:val="16"/>
                <w:szCs w:val="16"/>
                <w:lang w:eastAsia="ca-ES"/>
              </w:rPr>
              <w:t>Ajunt</w:t>
            </w:r>
            <w:proofErr w:type="spellEnd"/>
            <w:r w:rsidRPr="002C5F13">
              <w:rPr>
                <w:rFonts w:ascii="Calibri" w:eastAsia="Times New Roman" w:hAnsi="Calibri" w:cs="Times New Roman"/>
                <w:color w:val="000000"/>
                <w:sz w:val="16"/>
                <w:szCs w:val="16"/>
                <w:lang w:eastAsia="ca-ES"/>
              </w:rPr>
              <w:t xml:space="preserve"> </w:t>
            </w:r>
            <w:proofErr w:type="spellStart"/>
            <w:r w:rsidRPr="002C5F13">
              <w:rPr>
                <w:rFonts w:ascii="Calibri" w:eastAsia="Times New Roman" w:hAnsi="Calibri" w:cs="Times New Roman"/>
                <w:color w:val="000000"/>
                <w:sz w:val="16"/>
                <w:szCs w:val="16"/>
                <w:lang w:eastAsia="ca-ES"/>
              </w:rPr>
              <w:t>Bcn</w:t>
            </w:r>
            <w:proofErr w:type="spellEnd"/>
          </w:p>
          <w:p w14:paraId="1B53A30B" w14:textId="77777777" w:rsidR="00BD3B4D" w:rsidRPr="002C5F13" w:rsidRDefault="00BD3B4D" w:rsidP="003B3C18">
            <w:pPr>
              <w:rPr>
                <w:rFonts w:ascii="Calibri" w:eastAsia="Times New Roman" w:hAnsi="Calibri" w:cs="Times New Roman"/>
                <w:color w:val="000000"/>
                <w:sz w:val="16"/>
                <w:szCs w:val="16"/>
                <w:lang w:eastAsia="ca-ES"/>
              </w:rPr>
            </w:pPr>
            <w:r w:rsidRPr="002C5F13">
              <w:rPr>
                <w:rFonts w:ascii="Calibri" w:eastAsia="Times New Roman" w:hAnsi="Calibri" w:cs="Times New Roman"/>
                <w:color w:val="000000"/>
                <w:sz w:val="16"/>
                <w:szCs w:val="16"/>
                <w:lang w:eastAsia="ca-ES"/>
              </w:rPr>
              <w:t>APDC / ACPDC</w:t>
            </w:r>
          </w:p>
          <w:p w14:paraId="72A28D79" w14:textId="77777777" w:rsidR="00BD3B4D" w:rsidRPr="002C5F13" w:rsidRDefault="00BD3B4D" w:rsidP="003B3C18">
            <w:pPr>
              <w:rPr>
                <w:rFonts w:ascii="Calibri" w:eastAsia="Times New Roman" w:hAnsi="Calibri" w:cs="Times New Roman"/>
                <w:color w:val="000000"/>
                <w:sz w:val="16"/>
                <w:szCs w:val="16"/>
                <w:lang w:eastAsia="ca-ES"/>
              </w:rPr>
            </w:pPr>
            <w:r w:rsidRPr="002C5F13">
              <w:rPr>
                <w:rFonts w:ascii="Calibri" w:eastAsia="Times New Roman" w:hAnsi="Calibri" w:cs="Times New Roman"/>
                <w:color w:val="000000"/>
                <w:sz w:val="16"/>
                <w:szCs w:val="16"/>
                <w:lang w:eastAsia="ca-ES"/>
              </w:rPr>
              <w:t>Empresa marcatges</w:t>
            </w:r>
          </w:p>
          <w:p w14:paraId="611A48CD" w14:textId="77777777" w:rsidR="00BD3B4D" w:rsidRPr="002C5F13" w:rsidRDefault="00BD3B4D" w:rsidP="003B3C18">
            <w:pPr>
              <w:rPr>
                <w:rFonts w:ascii="Calibri" w:eastAsia="Times New Roman" w:hAnsi="Calibri" w:cs="Times New Roman"/>
                <w:color w:val="000000"/>
                <w:sz w:val="16"/>
                <w:szCs w:val="16"/>
                <w:lang w:eastAsia="ca-ES"/>
              </w:rPr>
            </w:pPr>
            <w:r w:rsidRPr="002C5F13">
              <w:rPr>
                <w:rFonts w:ascii="Calibri" w:eastAsia="Times New Roman" w:hAnsi="Calibri" w:cs="Times New Roman"/>
                <w:color w:val="000000"/>
                <w:sz w:val="16"/>
                <w:szCs w:val="16"/>
                <w:lang w:eastAsia="ca-ES"/>
              </w:rPr>
              <w:t>Instituts formació</w:t>
            </w:r>
          </w:p>
        </w:tc>
      </w:tr>
      <w:tr w:rsidR="00BD3B4D" w:rsidRPr="002C5F13" w14:paraId="3FF61C9F" w14:textId="77777777" w:rsidTr="003B3C18">
        <w:trPr>
          <w:trHeight w:val="283"/>
          <w:jc w:val="center"/>
        </w:trPr>
        <w:tc>
          <w:tcPr>
            <w:tcW w:w="1984" w:type="dxa"/>
            <w:vAlign w:val="center"/>
          </w:tcPr>
          <w:p w14:paraId="500CCD98" w14:textId="77777777" w:rsidR="00BD3B4D" w:rsidRPr="002C5F13" w:rsidRDefault="00BD3B4D" w:rsidP="003B3C18">
            <w:pPr>
              <w:jc w:val="center"/>
              <w:rPr>
                <w:b/>
                <w:sz w:val="16"/>
                <w:szCs w:val="16"/>
              </w:rPr>
            </w:pPr>
          </w:p>
        </w:tc>
        <w:tc>
          <w:tcPr>
            <w:tcW w:w="1984" w:type="dxa"/>
            <w:vAlign w:val="center"/>
          </w:tcPr>
          <w:p w14:paraId="16381D82" w14:textId="77777777" w:rsidR="00BD3B4D" w:rsidRPr="002C5F13" w:rsidRDefault="00BD3B4D" w:rsidP="003B3C18">
            <w:pPr>
              <w:jc w:val="center"/>
              <w:rPr>
                <w:rFonts w:ascii="Calibri" w:eastAsia="Times New Roman" w:hAnsi="Calibri" w:cs="Times New Roman"/>
                <w:color w:val="000000"/>
                <w:sz w:val="16"/>
                <w:szCs w:val="16"/>
                <w:lang w:eastAsia="ca-ES"/>
              </w:rPr>
            </w:pPr>
          </w:p>
        </w:tc>
        <w:tc>
          <w:tcPr>
            <w:tcW w:w="1984" w:type="dxa"/>
            <w:vAlign w:val="center"/>
          </w:tcPr>
          <w:p w14:paraId="01D0BD2D" w14:textId="77777777" w:rsidR="00BD3B4D" w:rsidRPr="002C5F13" w:rsidRDefault="00BD3B4D" w:rsidP="003B3C18">
            <w:pPr>
              <w:jc w:val="center"/>
              <w:rPr>
                <w:b/>
                <w:sz w:val="16"/>
                <w:szCs w:val="16"/>
              </w:rPr>
            </w:pPr>
          </w:p>
        </w:tc>
      </w:tr>
    </w:tbl>
    <w:p w14:paraId="5FB4DF39" w14:textId="77777777" w:rsidR="00BD3B4D" w:rsidRPr="002C5F13" w:rsidRDefault="00BD3B4D" w:rsidP="002C5F13">
      <w:pPr>
        <w:pStyle w:val="Pargrafdellista"/>
        <w:widowControl/>
        <w:numPr>
          <w:ilvl w:val="0"/>
          <w:numId w:val="31"/>
        </w:numPr>
        <w:autoSpaceDE/>
        <w:autoSpaceDN/>
        <w:spacing w:before="0"/>
        <w:contextualSpacing/>
        <w:rPr>
          <w:rFonts w:asciiTheme="minorHAnsi" w:hAnsiTheme="minorHAnsi" w:cstheme="minorHAnsi"/>
          <w:b/>
          <w:sz w:val="20"/>
          <w:szCs w:val="20"/>
          <w:lang w:val="ca-ES"/>
        </w:rPr>
      </w:pPr>
      <w:r w:rsidRPr="002C5F13">
        <w:rPr>
          <w:rFonts w:asciiTheme="minorHAnsi" w:hAnsiTheme="minorHAnsi" w:cstheme="minorHAnsi"/>
          <w:b/>
          <w:sz w:val="20"/>
          <w:szCs w:val="20"/>
          <w:lang w:val="ca-ES"/>
        </w:rPr>
        <w:t>CLASSIFICACIÓ</w:t>
      </w:r>
    </w:p>
    <w:tbl>
      <w:tblPr>
        <w:tblW w:w="9860" w:type="dxa"/>
        <w:jc w:val="center"/>
        <w:shd w:val="clear" w:color="auto" w:fill="D9D9D9" w:themeFill="background1" w:themeFillShade="D9"/>
        <w:tblCellMar>
          <w:left w:w="70" w:type="dxa"/>
          <w:right w:w="70" w:type="dxa"/>
        </w:tblCellMar>
        <w:tblLook w:val="04A0" w:firstRow="1" w:lastRow="0" w:firstColumn="1" w:lastColumn="0" w:noHBand="0" w:noVBand="1"/>
      </w:tblPr>
      <w:tblGrid>
        <w:gridCol w:w="2420"/>
        <w:gridCol w:w="1420"/>
        <w:gridCol w:w="1420"/>
        <w:gridCol w:w="1420"/>
        <w:gridCol w:w="1420"/>
        <w:gridCol w:w="1420"/>
        <w:gridCol w:w="340"/>
      </w:tblGrid>
      <w:tr w:rsidR="00BD3B4D" w:rsidRPr="00BD3B4D" w14:paraId="29F22061" w14:textId="77777777" w:rsidTr="003B3C18">
        <w:trPr>
          <w:trHeight w:val="20"/>
          <w:jc w:val="center"/>
        </w:trPr>
        <w:tc>
          <w:tcPr>
            <w:tcW w:w="2420" w:type="dxa"/>
            <w:tcBorders>
              <w:top w:val="nil"/>
              <w:left w:val="nil"/>
              <w:bottom w:val="nil"/>
              <w:right w:val="nil"/>
            </w:tcBorders>
            <w:shd w:val="clear" w:color="auto" w:fill="D9D9D9" w:themeFill="background1" w:themeFillShade="D9"/>
            <w:noWrap/>
            <w:vAlign w:val="bottom"/>
            <w:hideMark/>
          </w:tcPr>
          <w:p w14:paraId="38E467EC" w14:textId="77777777" w:rsidR="00BD3B4D" w:rsidRPr="00BD3B4D" w:rsidRDefault="00BD3B4D" w:rsidP="003B3C18">
            <w:pPr>
              <w:jc w:val="right"/>
              <w:rPr>
                <w:rFonts w:ascii="Calibri" w:eastAsia="Times New Roman" w:hAnsi="Calibri" w:cs="Times New Roman"/>
                <w:color w:val="000000"/>
                <w:sz w:val="12"/>
                <w:szCs w:val="16"/>
                <w:lang w:val="ca-ES" w:eastAsia="ca-ES"/>
              </w:rPr>
            </w:pPr>
            <w:r w:rsidRPr="00BD3B4D">
              <w:rPr>
                <w:rFonts w:ascii="Calibri" w:eastAsia="Times New Roman" w:hAnsi="Calibri" w:cs="Times New Roman"/>
                <w:color w:val="000000"/>
                <w:sz w:val="12"/>
                <w:szCs w:val="16"/>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2D7396E3" w14:textId="77777777" w:rsidR="00BD3B4D" w:rsidRPr="00BD3B4D" w:rsidRDefault="00BD3B4D" w:rsidP="003B3C18">
            <w:pPr>
              <w:rPr>
                <w:rFonts w:ascii="Calibri" w:eastAsia="Times New Roman" w:hAnsi="Calibri" w:cs="Times New Roman"/>
                <w:color w:val="000000"/>
                <w:sz w:val="12"/>
                <w:szCs w:val="16"/>
                <w:lang w:val="ca-ES" w:eastAsia="ca-ES"/>
              </w:rPr>
            </w:pPr>
            <w:r w:rsidRPr="00BD3B4D">
              <w:rPr>
                <w:rFonts w:ascii="Calibri" w:eastAsia="Times New Roman" w:hAnsi="Calibri" w:cs="Times New Roman"/>
                <w:color w:val="000000"/>
                <w:sz w:val="12"/>
                <w:szCs w:val="16"/>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46704740" w14:textId="77777777" w:rsidR="00BD3B4D" w:rsidRPr="00BD3B4D" w:rsidRDefault="00BD3B4D" w:rsidP="003B3C18">
            <w:pPr>
              <w:rPr>
                <w:rFonts w:ascii="Calibri" w:eastAsia="Times New Roman" w:hAnsi="Calibri" w:cs="Times New Roman"/>
                <w:color w:val="000000"/>
                <w:sz w:val="12"/>
                <w:szCs w:val="16"/>
                <w:lang w:val="ca-ES" w:eastAsia="ca-ES"/>
              </w:rPr>
            </w:pPr>
            <w:r w:rsidRPr="00BD3B4D">
              <w:rPr>
                <w:rFonts w:ascii="Calibri" w:eastAsia="Times New Roman" w:hAnsi="Calibri" w:cs="Times New Roman"/>
                <w:color w:val="000000"/>
                <w:sz w:val="12"/>
                <w:szCs w:val="16"/>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5C6A3259" w14:textId="77777777" w:rsidR="00BD3B4D" w:rsidRPr="00BD3B4D" w:rsidRDefault="00BD3B4D" w:rsidP="003B3C18">
            <w:pPr>
              <w:rPr>
                <w:rFonts w:ascii="Calibri" w:eastAsia="Times New Roman" w:hAnsi="Calibri" w:cs="Times New Roman"/>
                <w:color w:val="000000"/>
                <w:sz w:val="12"/>
                <w:szCs w:val="16"/>
                <w:lang w:val="ca-ES" w:eastAsia="ca-ES"/>
              </w:rPr>
            </w:pPr>
            <w:r w:rsidRPr="00BD3B4D">
              <w:rPr>
                <w:rFonts w:ascii="Calibri" w:eastAsia="Times New Roman" w:hAnsi="Calibri" w:cs="Times New Roman"/>
                <w:color w:val="000000"/>
                <w:sz w:val="12"/>
                <w:szCs w:val="16"/>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711A60D6" w14:textId="77777777" w:rsidR="00BD3B4D" w:rsidRPr="00BD3B4D" w:rsidRDefault="00BD3B4D" w:rsidP="003B3C18">
            <w:pPr>
              <w:rPr>
                <w:rFonts w:ascii="Calibri" w:eastAsia="Times New Roman" w:hAnsi="Calibri" w:cs="Times New Roman"/>
                <w:color w:val="000000"/>
                <w:sz w:val="12"/>
                <w:szCs w:val="16"/>
                <w:lang w:val="ca-ES" w:eastAsia="ca-ES"/>
              </w:rPr>
            </w:pPr>
            <w:r w:rsidRPr="00BD3B4D">
              <w:rPr>
                <w:rFonts w:ascii="Calibri" w:eastAsia="Times New Roman" w:hAnsi="Calibri" w:cs="Times New Roman"/>
                <w:color w:val="000000"/>
                <w:sz w:val="12"/>
                <w:szCs w:val="16"/>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1C01F026" w14:textId="77777777" w:rsidR="00BD3B4D" w:rsidRPr="00BD3B4D" w:rsidRDefault="00BD3B4D" w:rsidP="003B3C18">
            <w:pPr>
              <w:rPr>
                <w:rFonts w:ascii="Calibri" w:eastAsia="Times New Roman" w:hAnsi="Calibri" w:cs="Times New Roman"/>
                <w:color w:val="000000"/>
                <w:sz w:val="12"/>
                <w:szCs w:val="16"/>
                <w:lang w:val="ca-ES" w:eastAsia="ca-ES"/>
              </w:rPr>
            </w:pPr>
            <w:r w:rsidRPr="00BD3B4D">
              <w:rPr>
                <w:rFonts w:ascii="Calibri" w:eastAsia="Times New Roman" w:hAnsi="Calibri" w:cs="Times New Roman"/>
                <w:color w:val="000000"/>
                <w:sz w:val="12"/>
                <w:szCs w:val="16"/>
                <w:lang w:val="ca-ES" w:eastAsia="ca-ES"/>
              </w:rPr>
              <w:t> </w:t>
            </w:r>
          </w:p>
        </w:tc>
        <w:tc>
          <w:tcPr>
            <w:tcW w:w="340" w:type="dxa"/>
            <w:tcBorders>
              <w:top w:val="nil"/>
              <w:left w:val="nil"/>
              <w:bottom w:val="nil"/>
              <w:right w:val="nil"/>
            </w:tcBorders>
            <w:shd w:val="clear" w:color="auto" w:fill="D9D9D9" w:themeFill="background1" w:themeFillShade="D9"/>
            <w:noWrap/>
            <w:vAlign w:val="bottom"/>
            <w:hideMark/>
          </w:tcPr>
          <w:p w14:paraId="1166A5C5" w14:textId="77777777" w:rsidR="00BD3B4D" w:rsidRPr="00BD3B4D" w:rsidRDefault="00BD3B4D" w:rsidP="003B3C18">
            <w:pPr>
              <w:rPr>
                <w:rFonts w:ascii="Calibri" w:eastAsia="Times New Roman" w:hAnsi="Calibri" w:cs="Times New Roman"/>
                <w:color w:val="000000"/>
                <w:sz w:val="12"/>
                <w:szCs w:val="16"/>
                <w:lang w:val="ca-ES" w:eastAsia="ca-ES"/>
              </w:rPr>
            </w:pPr>
            <w:r w:rsidRPr="00BD3B4D">
              <w:rPr>
                <w:rFonts w:ascii="Calibri" w:eastAsia="Times New Roman" w:hAnsi="Calibri" w:cs="Times New Roman"/>
                <w:color w:val="000000"/>
                <w:sz w:val="12"/>
                <w:szCs w:val="16"/>
                <w:lang w:val="ca-ES" w:eastAsia="ca-ES"/>
              </w:rPr>
              <w:t> </w:t>
            </w:r>
          </w:p>
        </w:tc>
      </w:tr>
      <w:tr w:rsidR="00BD3B4D" w:rsidRPr="00BD3B4D" w14:paraId="1CE43F66" w14:textId="77777777" w:rsidTr="003B3C18">
        <w:trPr>
          <w:trHeight w:val="20"/>
          <w:jc w:val="center"/>
        </w:trPr>
        <w:tc>
          <w:tcPr>
            <w:tcW w:w="2420" w:type="dxa"/>
            <w:tcBorders>
              <w:top w:val="nil"/>
              <w:left w:val="nil"/>
              <w:bottom w:val="nil"/>
              <w:right w:val="nil"/>
            </w:tcBorders>
            <w:shd w:val="clear" w:color="auto" w:fill="D9D9D9" w:themeFill="background1" w:themeFillShade="D9"/>
            <w:noWrap/>
            <w:hideMark/>
          </w:tcPr>
          <w:p w14:paraId="48D0EA5A" w14:textId="77777777" w:rsidR="00BD3B4D" w:rsidRPr="00BD3B4D" w:rsidRDefault="00BD3B4D" w:rsidP="003B3C18">
            <w:pPr>
              <w:jc w:val="right"/>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xml:space="preserve">Denominació RLT  </w:t>
            </w:r>
          </w:p>
        </w:tc>
        <w:tc>
          <w:tcPr>
            <w:tcW w:w="2840" w:type="dxa"/>
            <w:gridSpan w:val="2"/>
            <w:tcBorders>
              <w:top w:val="single" w:sz="4" w:space="0" w:color="auto"/>
              <w:left w:val="single" w:sz="4" w:space="0" w:color="auto"/>
              <w:bottom w:val="single" w:sz="4" w:space="0" w:color="auto"/>
              <w:right w:val="single" w:sz="4" w:space="0" w:color="000000"/>
            </w:tcBorders>
            <w:noWrap/>
            <w:hideMark/>
          </w:tcPr>
          <w:p w14:paraId="11BB529E" w14:textId="78DFBF07" w:rsidR="00BD3B4D" w:rsidRPr="00BD3B4D" w:rsidRDefault="008829D0" w:rsidP="003B3C18">
            <w:pPr>
              <w:rPr>
                <w:rFonts w:ascii="Calibri" w:eastAsia="Times New Roman" w:hAnsi="Calibri" w:cs="Times New Roman"/>
                <w:color w:val="000000"/>
                <w:sz w:val="18"/>
                <w:lang w:val="ca-ES" w:eastAsia="ca-ES"/>
              </w:rPr>
            </w:pPr>
            <w:r>
              <w:rPr>
                <w:rFonts w:ascii="Calibri" w:eastAsia="Times New Roman" w:hAnsi="Calibri" w:cs="Times New Roman"/>
                <w:color w:val="000000"/>
                <w:sz w:val="18"/>
                <w:lang w:val="ca-ES" w:eastAsia="ca-ES"/>
              </w:rPr>
              <w:t>Tècnic Superior en Gestió</w:t>
            </w:r>
          </w:p>
        </w:tc>
        <w:tc>
          <w:tcPr>
            <w:tcW w:w="1420" w:type="dxa"/>
            <w:tcBorders>
              <w:top w:val="nil"/>
              <w:left w:val="nil"/>
              <w:bottom w:val="nil"/>
              <w:right w:val="nil"/>
            </w:tcBorders>
            <w:shd w:val="clear" w:color="auto" w:fill="D9D9D9" w:themeFill="background1" w:themeFillShade="D9"/>
            <w:noWrap/>
            <w:hideMark/>
          </w:tcPr>
          <w:p w14:paraId="5A5D3BA8" w14:textId="77777777" w:rsidR="00BD3B4D" w:rsidRPr="00BD3B4D" w:rsidRDefault="00BD3B4D" w:rsidP="003B3C18">
            <w:pPr>
              <w:jc w:val="right"/>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xml:space="preserve">Codi lloc  </w:t>
            </w:r>
          </w:p>
        </w:tc>
        <w:tc>
          <w:tcPr>
            <w:tcW w:w="2840" w:type="dxa"/>
            <w:gridSpan w:val="2"/>
            <w:tcBorders>
              <w:top w:val="single" w:sz="4" w:space="0" w:color="auto"/>
              <w:left w:val="single" w:sz="4" w:space="0" w:color="auto"/>
              <w:bottom w:val="single" w:sz="4" w:space="0" w:color="auto"/>
              <w:right w:val="single" w:sz="4" w:space="0" w:color="000000"/>
            </w:tcBorders>
            <w:noWrap/>
            <w:vAlign w:val="center"/>
            <w:hideMark/>
          </w:tcPr>
          <w:p w14:paraId="45C68814" w14:textId="059B7F94" w:rsidR="00BD3B4D" w:rsidRPr="00BD3B4D" w:rsidRDefault="000B4D08" w:rsidP="003B3C18">
            <w:pPr>
              <w:jc w:val="center"/>
              <w:rPr>
                <w:rFonts w:ascii="Calibri" w:eastAsia="Times New Roman" w:hAnsi="Calibri" w:cs="Times New Roman"/>
                <w:color w:val="000000"/>
                <w:sz w:val="18"/>
                <w:lang w:val="ca-ES" w:eastAsia="ca-ES"/>
              </w:rPr>
            </w:pPr>
            <w:r>
              <w:rPr>
                <w:rFonts w:ascii="Calibri" w:eastAsia="Times New Roman" w:hAnsi="Calibri" w:cs="Times New Roman"/>
                <w:color w:val="000000"/>
                <w:sz w:val="18"/>
                <w:lang w:val="ca-ES" w:eastAsia="ca-ES"/>
              </w:rPr>
              <w:t>22FA1BIBA07</w:t>
            </w:r>
          </w:p>
        </w:tc>
        <w:tc>
          <w:tcPr>
            <w:tcW w:w="340" w:type="dxa"/>
            <w:tcBorders>
              <w:top w:val="nil"/>
              <w:left w:val="nil"/>
              <w:bottom w:val="nil"/>
              <w:right w:val="nil"/>
            </w:tcBorders>
            <w:shd w:val="clear" w:color="auto" w:fill="D9D9D9" w:themeFill="background1" w:themeFillShade="D9"/>
            <w:noWrap/>
            <w:vAlign w:val="bottom"/>
            <w:hideMark/>
          </w:tcPr>
          <w:p w14:paraId="6C5F3E41"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w:t>
            </w:r>
          </w:p>
        </w:tc>
      </w:tr>
      <w:tr w:rsidR="00BD3B4D" w:rsidRPr="00BD3B4D" w14:paraId="0A978ECC" w14:textId="77777777" w:rsidTr="003B3C18">
        <w:trPr>
          <w:trHeight w:val="20"/>
          <w:jc w:val="center"/>
        </w:trPr>
        <w:tc>
          <w:tcPr>
            <w:tcW w:w="2420" w:type="dxa"/>
            <w:tcBorders>
              <w:top w:val="nil"/>
              <w:left w:val="nil"/>
              <w:bottom w:val="nil"/>
              <w:right w:val="nil"/>
            </w:tcBorders>
            <w:shd w:val="clear" w:color="auto" w:fill="D9D9D9" w:themeFill="background1" w:themeFillShade="D9"/>
            <w:noWrap/>
            <w:vAlign w:val="bottom"/>
            <w:hideMark/>
          </w:tcPr>
          <w:p w14:paraId="7B60E239" w14:textId="77777777" w:rsidR="00BD3B4D" w:rsidRPr="00BD3B4D" w:rsidRDefault="00BD3B4D" w:rsidP="003B3C18">
            <w:pPr>
              <w:jc w:val="right"/>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nil"/>
              <w:left w:val="nil"/>
              <w:bottom w:val="single" w:sz="4" w:space="0" w:color="auto"/>
              <w:right w:val="nil"/>
            </w:tcBorders>
            <w:shd w:val="clear" w:color="auto" w:fill="D9D9D9" w:themeFill="background1" w:themeFillShade="D9"/>
            <w:noWrap/>
            <w:vAlign w:val="bottom"/>
            <w:hideMark/>
          </w:tcPr>
          <w:p w14:paraId="4ED3B16C"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nil"/>
              <w:left w:val="nil"/>
              <w:bottom w:val="single" w:sz="4" w:space="0" w:color="auto"/>
              <w:right w:val="nil"/>
            </w:tcBorders>
            <w:shd w:val="clear" w:color="auto" w:fill="D9D9D9" w:themeFill="background1" w:themeFillShade="D9"/>
            <w:noWrap/>
            <w:vAlign w:val="bottom"/>
            <w:hideMark/>
          </w:tcPr>
          <w:p w14:paraId="2A4A5ADF"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018CE04D"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nil"/>
              <w:left w:val="nil"/>
              <w:bottom w:val="single" w:sz="4" w:space="0" w:color="auto"/>
              <w:right w:val="nil"/>
            </w:tcBorders>
            <w:shd w:val="clear" w:color="auto" w:fill="D9D9D9" w:themeFill="background1" w:themeFillShade="D9"/>
            <w:noWrap/>
            <w:vAlign w:val="bottom"/>
            <w:hideMark/>
          </w:tcPr>
          <w:p w14:paraId="1485A1CC"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nil"/>
              <w:left w:val="nil"/>
              <w:bottom w:val="single" w:sz="4" w:space="0" w:color="auto"/>
              <w:right w:val="nil"/>
            </w:tcBorders>
            <w:shd w:val="clear" w:color="auto" w:fill="D9D9D9" w:themeFill="background1" w:themeFillShade="D9"/>
            <w:noWrap/>
            <w:vAlign w:val="bottom"/>
            <w:hideMark/>
          </w:tcPr>
          <w:p w14:paraId="659CCEF3"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340" w:type="dxa"/>
            <w:tcBorders>
              <w:top w:val="nil"/>
              <w:left w:val="nil"/>
              <w:bottom w:val="nil"/>
              <w:right w:val="nil"/>
            </w:tcBorders>
            <w:shd w:val="clear" w:color="auto" w:fill="D9D9D9" w:themeFill="background1" w:themeFillShade="D9"/>
            <w:noWrap/>
            <w:vAlign w:val="bottom"/>
            <w:hideMark/>
          </w:tcPr>
          <w:p w14:paraId="4BBC1C54"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r>
      <w:tr w:rsidR="00BD3B4D" w:rsidRPr="00BD3B4D" w14:paraId="300AD2CA" w14:textId="77777777" w:rsidTr="003B3C18">
        <w:trPr>
          <w:trHeight w:val="20"/>
          <w:jc w:val="center"/>
        </w:trPr>
        <w:tc>
          <w:tcPr>
            <w:tcW w:w="2420" w:type="dxa"/>
            <w:tcBorders>
              <w:top w:val="nil"/>
              <w:left w:val="nil"/>
              <w:bottom w:val="nil"/>
              <w:right w:val="nil"/>
            </w:tcBorders>
            <w:shd w:val="clear" w:color="auto" w:fill="D9D9D9" w:themeFill="background1" w:themeFillShade="D9"/>
            <w:noWrap/>
            <w:hideMark/>
          </w:tcPr>
          <w:p w14:paraId="734DD823" w14:textId="77777777" w:rsidR="00BD3B4D" w:rsidRPr="00BD3B4D" w:rsidRDefault="00BD3B4D" w:rsidP="003B3C18">
            <w:pPr>
              <w:jc w:val="right"/>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xml:space="preserve">Coneix. Especialitzats  </w:t>
            </w:r>
          </w:p>
        </w:tc>
        <w:tc>
          <w:tcPr>
            <w:tcW w:w="2840" w:type="dxa"/>
            <w:gridSpan w:val="2"/>
            <w:tcBorders>
              <w:top w:val="single" w:sz="4" w:space="0" w:color="auto"/>
              <w:left w:val="single" w:sz="4" w:space="0" w:color="auto"/>
              <w:bottom w:val="single" w:sz="4" w:space="0" w:color="auto"/>
              <w:right w:val="single" w:sz="4" w:space="0" w:color="000000"/>
            </w:tcBorders>
            <w:noWrap/>
            <w:hideMark/>
          </w:tcPr>
          <w:p w14:paraId="0C69A11E"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Normativa laboral i de la funció pública. Plantilla i RLT</w:t>
            </w:r>
          </w:p>
        </w:tc>
        <w:tc>
          <w:tcPr>
            <w:tcW w:w="1420" w:type="dxa"/>
            <w:tcBorders>
              <w:top w:val="nil"/>
              <w:left w:val="nil"/>
              <w:bottom w:val="nil"/>
              <w:right w:val="nil"/>
            </w:tcBorders>
            <w:shd w:val="clear" w:color="auto" w:fill="D9D9D9" w:themeFill="background1" w:themeFillShade="D9"/>
            <w:noWrap/>
            <w:hideMark/>
          </w:tcPr>
          <w:p w14:paraId="4B56ACAD" w14:textId="77777777" w:rsidR="00BD3B4D" w:rsidRPr="00BD3B4D" w:rsidRDefault="00BD3B4D" w:rsidP="003B3C18">
            <w:pPr>
              <w:jc w:val="right"/>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xml:space="preserve">Mèrits </w:t>
            </w:r>
          </w:p>
          <w:p w14:paraId="572B4C34" w14:textId="77777777" w:rsidR="00BD3B4D" w:rsidRPr="00BD3B4D" w:rsidRDefault="00BD3B4D" w:rsidP="003B3C18">
            <w:pPr>
              <w:jc w:val="right"/>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xml:space="preserve">rellevants  </w:t>
            </w:r>
          </w:p>
        </w:tc>
        <w:tc>
          <w:tcPr>
            <w:tcW w:w="2840" w:type="dxa"/>
            <w:gridSpan w:val="2"/>
            <w:tcBorders>
              <w:top w:val="single" w:sz="4" w:space="0" w:color="auto"/>
              <w:left w:val="single" w:sz="4" w:space="0" w:color="auto"/>
              <w:bottom w:val="single" w:sz="4" w:space="0" w:color="auto"/>
              <w:right w:val="single" w:sz="4" w:space="0" w:color="000000"/>
            </w:tcBorders>
            <w:noWrap/>
            <w:hideMark/>
          </w:tcPr>
          <w:p w14:paraId="33173B30"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Capacitat de comunicació. Proximitat</w:t>
            </w:r>
          </w:p>
        </w:tc>
        <w:tc>
          <w:tcPr>
            <w:tcW w:w="340" w:type="dxa"/>
            <w:tcBorders>
              <w:top w:val="nil"/>
              <w:left w:val="nil"/>
              <w:bottom w:val="nil"/>
              <w:right w:val="nil"/>
            </w:tcBorders>
            <w:shd w:val="clear" w:color="auto" w:fill="D9D9D9" w:themeFill="background1" w:themeFillShade="D9"/>
            <w:noWrap/>
            <w:vAlign w:val="bottom"/>
            <w:hideMark/>
          </w:tcPr>
          <w:p w14:paraId="1D46612E"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w:t>
            </w:r>
          </w:p>
        </w:tc>
      </w:tr>
      <w:tr w:rsidR="00BD3B4D" w:rsidRPr="00BD3B4D" w14:paraId="2ACE9E15" w14:textId="77777777" w:rsidTr="003B3C18">
        <w:trPr>
          <w:trHeight w:val="20"/>
          <w:jc w:val="center"/>
        </w:trPr>
        <w:tc>
          <w:tcPr>
            <w:tcW w:w="2420" w:type="dxa"/>
            <w:tcBorders>
              <w:top w:val="nil"/>
              <w:left w:val="nil"/>
              <w:bottom w:val="nil"/>
              <w:right w:val="nil"/>
            </w:tcBorders>
            <w:shd w:val="clear" w:color="auto" w:fill="D9D9D9" w:themeFill="background1" w:themeFillShade="D9"/>
            <w:noWrap/>
            <w:vAlign w:val="bottom"/>
            <w:hideMark/>
          </w:tcPr>
          <w:p w14:paraId="2A456840" w14:textId="77777777" w:rsidR="00BD3B4D" w:rsidRPr="00BD3B4D" w:rsidRDefault="00BD3B4D" w:rsidP="003B3C18">
            <w:pPr>
              <w:jc w:val="right"/>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single" w:sz="4" w:space="0" w:color="auto"/>
              <w:left w:val="nil"/>
              <w:bottom w:val="nil"/>
              <w:right w:val="nil"/>
            </w:tcBorders>
            <w:shd w:val="clear" w:color="auto" w:fill="D9D9D9" w:themeFill="background1" w:themeFillShade="D9"/>
            <w:noWrap/>
            <w:vAlign w:val="bottom"/>
            <w:hideMark/>
          </w:tcPr>
          <w:p w14:paraId="43BD230F"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single" w:sz="4" w:space="0" w:color="auto"/>
              <w:left w:val="nil"/>
              <w:bottom w:val="nil"/>
              <w:right w:val="nil"/>
            </w:tcBorders>
            <w:shd w:val="clear" w:color="auto" w:fill="D9D9D9" w:themeFill="background1" w:themeFillShade="D9"/>
            <w:noWrap/>
            <w:vAlign w:val="bottom"/>
            <w:hideMark/>
          </w:tcPr>
          <w:p w14:paraId="49F6DF0D"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1ED7BF14"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55CA356F"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4970D4FD"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340" w:type="dxa"/>
            <w:tcBorders>
              <w:top w:val="nil"/>
              <w:left w:val="nil"/>
              <w:bottom w:val="nil"/>
              <w:right w:val="nil"/>
            </w:tcBorders>
            <w:shd w:val="clear" w:color="auto" w:fill="D9D9D9" w:themeFill="background1" w:themeFillShade="D9"/>
            <w:noWrap/>
            <w:vAlign w:val="bottom"/>
            <w:hideMark/>
          </w:tcPr>
          <w:p w14:paraId="08A7DCCF"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r>
      <w:tr w:rsidR="00BD3B4D" w:rsidRPr="00BD3B4D" w14:paraId="5A8C9F8C" w14:textId="77777777" w:rsidTr="003B3C18">
        <w:trPr>
          <w:trHeight w:val="20"/>
          <w:jc w:val="center"/>
        </w:trPr>
        <w:tc>
          <w:tcPr>
            <w:tcW w:w="2420" w:type="dxa"/>
            <w:tcBorders>
              <w:top w:val="nil"/>
              <w:left w:val="nil"/>
              <w:bottom w:val="nil"/>
              <w:right w:val="nil"/>
            </w:tcBorders>
            <w:shd w:val="clear" w:color="auto" w:fill="D9D9D9" w:themeFill="background1" w:themeFillShade="D9"/>
            <w:noWrap/>
            <w:vAlign w:val="bottom"/>
            <w:hideMark/>
          </w:tcPr>
          <w:p w14:paraId="53935DE6" w14:textId="77777777" w:rsidR="00BD3B4D" w:rsidRPr="00BD3B4D" w:rsidRDefault="00BD3B4D" w:rsidP="003B3C18">
            <w:pPr>
              <w:jc w:val="right"/>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xml:space="preserve">Idiomes  </w:t>
            </w:r>
          </w:p>
        </w:tc>
        <w:tc>
          <w:tcPr>
            <w:tcW w:w="2840" w:type="dxa"/>
            <w:gridSpan w:val="2"/>
            <w:tcBorders>
              <w:top w:val="single" w:sz="4" w:space="0" w:color="auto"/>
              <w:left w:val="single" w:sz="4" w:space="0" w:color="auto"/>
              <w:bottom w:val="single" w:sz="4" w:space="0" w:color="auto"/>
              <w:right w:val="single" w:sz="4" w:space="0" w:color="000000"/>
            </w:tcBorders>
            <w:noWrap/>
            <w:vAlign w:val="bottom"/>
            <w:hideMark/>
          </w:tcPr>
          <w:p w14:paraId="57862B54"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Català, castellà i anglès</w:t>
            </w:r>
          </w:p>
        </w:tc>
        <w:tc>
          <w:tcPr>
            <w:tcW w:w="1420" w:type="dxa"/>
            <w:tcBorders>
              <w:top w:val="nil"/>
              <w:left w:val="nil"/>
              <w:bottom w:val="nil"/>
              <w:right w:val="nil"/>
            </w:tcBorders>
            <w:shd w:val="clear" w:color="auto" w:fill="D9D9D9" w:themeFill="background1" w:themeFillShade="D9"/>
            <w:noWrap/>
            <w:vAlign w:val="bottom"/>
            <w:hideMark/>
          </w:tcPr>
          <w:p w14:paraId="51390923" w14:textId="77777777" w:rsidR="00BD3B4D" w:rsidRPr="00BD3B4D" w:rsidRDefault="00BD3B4D" w:rsidP="003B3C18">
            <w:pPr>
              <w:jc w:val="right"/>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xml:space="preserve">informàtica  </w:t>
            </w:r>
          </w:p>
        </w:tc>
        <w:tc>
          <w:tcPr>
            <w:tcW w:w="2840" w:type="dxa"/>
            <w:gridSpan w:val="2"/>
            <w:tcBorders>
              <w:top w:val="single" w:sz="4" w:space="0" w:color="auto"/>
              <w:left w:val="single" w:sz="4" w:space="0" w:color="auto"/>
              <w:bottom w:val="single" w:sz="4" w:space="0" w:color="auto"/>
              <w:right w:val="single" w:sz="4" w:space="0" w:color="000000"/>
            </w:tcBorders>
            <w:noWrap/>
            <w:vAlign w:val="bottom"/>
            <w:hideMark/>
          </w:tcPr>
          <w:p w14:paraId="14205278"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Office, software marcatges</w:t>
            </w:r>
          </w:p>
        </w:tc>
        <w:tc>
          <w:tcPr>
            <w:tcW w:w="340" w:type="dxa"/>
            <w:tcBorders>
              <w:top w:val="nil"/>
              <w:left w:val="nil"/>
              <w:bottom w:val="nil"/>
              <w:right w:val="nil"/>
            </w:tcBorders>
            <w:shd w:val="clear" w:color="auto" w:fill="D9D9D9" w:themeFill="background1" w:themeFillShade="D9"/>
            <w:noWrap/>
            <w:vAlign w:val="bottom"/>
            <w:hideMark/>
          </w:tcPr>
          <w:p w14:paraId="37087566"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w:t>
            </w:r>
          </w:p>
        </w:tc>
      </w:tr>
      <w:tr w:rsidR="00BD3B4D" w:rsidRPr="00BD3B4D" w14:paraId="3B57FF2C" w14:textId="77777777" w:rsidTr="003B3C18">
        <w:trPr>
          <w:trHeight w:val="20"/>
          <w:jc w:val="center"/>
        </w:trPr>
        <w:tc>
          <w:tcPr>
            <w:tcW w:w="2420" w:type="dxa"/>
            <w:tcBorders>
              <w:top w:val="nil"/>
              <w:left w:val="nil"/>
              <w:bottom w:val="nil"/>
              <w:right w:val="nil"/>
            </w:tcBorders>
            <w:shd w:val="clear" w:color="auto" w:fill="D9D9D9" w:themeFill="background1" w:themeFillShade="D9"/>
            <w:noWrap/>
            <w:vAlign w:val="bottom"/>
            <w:hideMark/>
          </w:tcPr>
          <w:p w14:paraId="5FD1A15D" w14:textId="77777777" w:rsidR="00BD3B4D" w:rsidRPr="00BD3B4D" w:rsidRDefault="00BD3B4D" w:rsidP="003B3C18">
            <w:pPr>
              <w:jc w:val="right"/>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08284F05"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0D6C2B51"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09C67442"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1D66B370"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07FE90A7"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c>
          <w:tcPr>
            <w:tcW w:w="340" w:type="dxa"/>
            <w:tcBorders>
              <w:top w:val="nil"/>
              <w:left w:val="nil"/>
              <w:bottom w:val="nil"/>
              <w:right w:val="nil"/>
            </w:tcBorders>
            <w:shd w:val="clear" w:color="auto" w:fill="D9D9D9" w:themeFill="background1" w:themeFillShade="D9"/>
            <w:noWrap/>
            <w:vAlign w:val="bottom"/>
            <w:hideMark/>
          </w:tcPr>
          <w:p w14:paraId="4C001CA7" w14:textId="77777777" w:rsidR="00BD3B4D" w:rsidRPr="00BD3B4D" w:rsidRDefault="00BD3B4D" w:rsidP="003B3C18">
            <w:pPr>
              <w:rPr>
                <w:rFonts w:ascii="Calibri" w:eastAsia="Times New Roman" w:hAnsi="Calibri" w:cs="Times New Roman"/>
                <w:color w:val="000000"/>
                <w:sz w:val="6"/>
                <w:lang w:val="ca-ES" w:eastAsia="ca-ES"/>
              </w:rPr>
            </w:pPr>
            <w:r w:rsidRPr="00BD3B4D">
              <w:rPr>
                <w:rFonts w:ascii="Calibri" w:eastAsia="Times New Roman" w:hAnsi="Calibri" w:cs="Times New Roman"/>
                <w:color w:val="000000"/>
                <w:sz w:val="6"/>
                <w:lang w:val="ca-ES" w:eastAsia="ca-ES"/>
              </w:rPr>
              <w:t> </w:t>
            </w:r>
          </w:p>
        </w:tc>
      </w:tr>
      <w:tr w:rsidR="00BD3B4D" w:rsidRPr="00BD3B4D" w14:paraId="04B24574" w14:textId="77777777" w:rsidTr="003B3C18">
        <w:trPr>
          <w:trHeight w:val="20"/>
          <w:jc w:val="center"/>
        </w:trPr>
        <w:tc>
          <w:tcPr>
            <w:tcW w:w="2420" w:type="dxa"/>
            <w:tcBorders>
              <w:top w:val="nil"/>
              <w:left w:val="nil"/>
              <w:bottom w:val="nil"/>
              <w:right w:val="nil"/>
            </w:tcBorders>
            <w:shd w:val="clear" w:color="auto" w:fill="D9D9D9" w:themeFill="background1" w:themeFillShade="D9"/>
            <w:noWrap/>
            <w:vAlign w:val="bottom"/>
            <w:hideMark/>
          </w:tcPr>
          <w:p w14:paraId="39E4FFEB" w14:textId="77777777" w:rsidR="00BD3B4D" w:rsidRPr="00BD3B4D" w:rsidRDefault="00BD3B4D" w:rsidP="003B3C18">
            <w:pPr>
              <w:jc w:val="right"/>
              <w:rPr>
                <w:rFonts w:ascii="Calibri" w:eastAsia="Times New Roman" w:hAnsi="Calibri" w:cs="Times New Roman"/>
                <w:color w:val="000000"/>
                <w:sz w:val="18"/>
                <w:lang w:val="ca-ES" w:eastAsia="ca-ES"/>
              </w:rPr>
            </w:pPr>
            <w:proofErr w:type="spellStart"/>
            <w:r w:rsidRPr="00BD3B4D">
              <w:rPr>
                <w:rFonts w:ascii="Calibri" w:eastAsia="Times New Roman" w:hAnsi="Calibri" w:cs="Times New Roman"/>
                <w:color w:val="000000"/>
                <w:sz w:val="18"/>
                <w:lang w:val="ca-ES" w:eastAsia="ca-ES"/>
              </w:rPr>
              <w:t>Exper</w:t>
            </w:r>
            <w:proofErr w:type="spellEnd"/>
            <w:r w:rsidRPr="00BD3B4D">
              <w:rPr>
                <w:rFonts w:ascii="Calibri" w:eastAsia="Times New Roman" w:hAnsi="Calibri" w:cs="Times New Roman"/>
                <w:color w:val="000000"/>
                <w:sz w:val="18"/>
                <w:lang w:val="ca-ES" w:eastAsia="ca-ES"/>
              </w:rPr>
              <w:t>. professional requerida</w:t>
            </w:r>
          </w:p>
        </w:tc>
        <w:tc>
          <w:tcPr>
            <w:tcW w:w="2840" w:type="dxa"/>
            <w:gridSpan w:val="2"/>
            <w:tcBorders>
              <w:top w:val="single" w:sz="4" w:space="0" w:color="auto"/>
              <w:left w:val="single" w:sz="4" w:space="0" w:color="auto"/>
              <w:bottom w:val="single" w:sz="4" w:space="0" w:color="auto"/>
              <w:right w:val="single" w:sz="4" w:space="0" w:color="000000"/>
            </w:tcBorders>
            <w:noWrap/>
            <w:vAlign w:val="bottom"/>
            <w:hideMark/>
          </w:tcPr>
          <w:p w14:paraId="213AB869"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2 anys funcions similars</w:t>
            </w:r>
          </w:p>
        </w:tc>
        <w:tc>
          <w:tcPr>
            <w:tcW w:w="1420" w:type="dxa"/>
            <w:tcBorders>
              <w:top w:val="nil"/>
              <w:left w:val="nil"/>
              <w:bottom w:val="nil"/>
              <w:right w:val="nil"/>
            </w:tcBorders>
            <w:shd w:val="clear" w:color="auto" w:fill="D9D9D9" w:themeFill="background1" w:themeFillShade="D9"/>
            <w:noWrap/>
            <w:vAlign w:val="bottom"/>
            <w:hideMark/>
          </w:tcPr>
          <w:p w14:paraId="64C1460B" w14:textId="77777777" w:rsidR="00BD3B4D" w:rsidRPr="00BD3B4D" w:rsidRDefault="00BD3B4D" w:rsidP="003B3C18">
            <w:pPr>
              <w:jc w:val="right"/>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xml:space="preserve">Entorn prof. </w:t>
            </w:r>
          </w:p>
        </w:tc>
        <w:tc>
          <w:tcPr>
            <w:tcW w:w="2840" w:type="dxa"/>
            <w:gridSpan w:val="2"/>
            <w:tcBorders>
              <w:top w:val="single" w:sz="4" w:space="0" w:color="auto"/>
              <w:left w:val="single" w:sz="4" w:space="0" w:color="auto"/>
              <w:bottom w:val="single" w:sz="4" w:space="0" w:color="auto"/>
              <w:right w:val="single" w:sz="4" w:space="0" w:color="000000"/>
            </w:tcBorders>
            <w:noWrap/>
            <w:vAlign w:val="bottom"/>
            <w:hideMark/>
          </w:tcPr>
          <w:p w14:paraId="65A91326"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Recursos humans</w:t>
            </w:r>
          </w:p>
        </w:tc>
        <w:tc>
          <w:tcPr>
            <w:tcW w:w="340" w:type="dxa"/>
            <w:tcBorders>
              <w:top w:val="nil"/>
              <w:left w:val="nil"/>
              <w:bottom w:val="nil"/>
              <w:right w:val="nil"/>
            </w:tcBorders>
            <w:shd w:val="clear" w:color="auto" w:fill="D9D9D9" w:themeFill="background1" w:themeFillShade="D9"/>
            <w:noWrap/>
            <w:vAlign w:val="bottom"/>
            <w:hideMark/>
          </w:tcPr>
          <w:p w14:paraId="22507C03"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w:t>
            </w:r>
          </w:p>
        </w:tc>
      </w:tr>
      <w:tr w:rsidR="00BD3B4D" w:rsidRPr="00BD3B4D" w14:paraId="5BA21EAB" w14:textId="77777777" w:rsidTr="003B3C18">
        <w:trPr>
          <w:trHeight w:val="20"/>
          <w:jc w:val="center"/>
        </w:trPr>
        <w:tc>
          <w:tcPr>
            <w:tcW w:w="2420" w:type="dxa"/>
            <w:tcBorders>
              <w:top w:val="nil"/>
              <w:left w:val="nil"/>
              <w:bottom w:val="nil"/>
              <w:right w:val="nil"/>
            </w:tcBorders>
            <w:shd w:val="clear" w:color="auto" w:fill="D9D9D9" w:themeFill="background1" w:themeFillShade="D9"/>
            <w:noWrap/>
            <w:vAlign w:val="bottom"/>
            <w:hideMark/>
          </w:tcPr>
          <w:p w14:paraId="461F15C2" w14:textId="77777777" w:rsidR="00BD3B4D" w:rsidRPr="00BD3B4D" w:rsidRDefault="00BD3B4D" w:rsidP="003B3C18">
            <w:pPr>
              <w:jc w:val="right"/>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31928A2B"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5DCB7387"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611BEF10"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07AF1DAB"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w:t>
            </w:r>
          </w:p>
        </w:tc>
        <w:tc>
          <w:tcPr>
            <w:tcW w:w="1420" w:type="dxa"/>
            <w:tcBorders>
              <w:top w:val="nil"/>
              <w:left w:val="nil"/>
              <w:bottom w:val="nil"/>
              <w:right w:val="nil"/>
            </w:tcBorders>
            <w:shd w:val="clear" w:color="auto" w:fill="D9D9D9" w:themeFill="background1" w:themeFillShade="D9"/>
            <w:noWrap/>
            <w:vAlign w:val="bottom"/>
            <w:hideMark/>
          </w:tcPr>
          <w:p w14:paraId="6411EF54"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w:t>
            </w:r>
          </w:p>
        </w:tc>
        <w:tc>
          <w:tcPr>
            <w:tcW w:w="340" w:type="dxa"/>
            <w:tcBorders>
              <w:top w:val="nil"/>
              <w:left w:val="nil"/>
              <w:bottom w:val="nil"/>
              <w:right w:val="nil"/>
            </w:tcBorders>
            <w:shd w:val="clear" w:color="auto" w:fill="D9D9D9" w:themeFill="background1" w:themeFillShade="D9"/>
            <w:noWrap/>
            <w:vAlign w:val="bottom"/>
            <w:hideMark/>
          </w:tcPr>
          <w:p w14:paraId="1F174AED" w14:textId="77777777" w:rsidR="00BD3B4D" w:rsidRPr="00BD3B4D" w:rsidRDefault="00BD3B4D" w:rsidP="003B3C18">
            <w:pPr>
              <w:rPr>
                <w:rFonts w:ascii="Calibri" w:eastAsia="Times New Roman" w:hAnsi="Calibri" w:cs="Times New Roman"/>
                <w:color w:val="000000"/>
                <w:sz w:val="18"/>
                <w:lang w:val="ca-ES" w:eastAsia="ca-ES"/>
              </w:rPr>
            </w:pPr>
            <w:r w:rsidRPr="00BD3B4D">
              <w:rPr>
                <w:rFonts w:ascii="Calibri" w:eastAsia="Times New Roman" w:hAnsi="Calibri" w:cs="Times New Roman"/>
                <w:color w:val="000000"/>
                <w:sz w:val="18"/>
                <w:lang w:val="ca-ES" w:eastAsia="ca-ES"/>
              </w:rPr>
              <w:t> </w:t>
            </w:r>
          </w:p>
        </w:tc>
      </w:tr>
    </w:tbl>
    <w:p w14:paraId="757F6547" w14:textId="77777777" w:rsidR="00BD3B4D" w:rsidRPr="00BD3B4D" w:rsidRDefault="00BD3B4D" w:rsidP="00BD3B4D">
      <w:pPr>
        <w:rPr>
          <w:sz w:val="20"/>
          <w:lang w:val="ca-ES"/>
        </w:rPr>
      </w:pPr>
    </w:p>
    <w:p w14:paraId="1CC0E156" w14:textId="1D92AB00" w:rsidR="00BD3B4D" w:rsidRPr="002C5F13" w:rsidRDefault="00BD3B4D" w:rsidP="000748F6">
      <w:pPr>
        <w:pStyle w:val="Pargrafdellista"/>
        <w:widowControl/>
        <w:numPr>
          <w:ilvl w:val="0"/>
          <w:numId w:val="31"/>
        </w:numPr>
        <w:autoSpaceDE/>
        <w:autoSpaceDN/>
        <w:spacing w:before="0"/>
        <w:rPr>
          <w:rFonts w:asciiTheme="minorHAnsi" w:hAnsiTheme="minorHAnsi" w:cstheme="minorHAnsi"/>
          <w:b/>
          <w:sz w:val="20"/>
          <w:szCs w:val="20"/>
          <w:lang w:val="ca-ES"/>
        </w:rPr>
      </w:pPr>
      <w:r w:rsidRPr="002C5F13">
        <w:rPr>
          <w:rFonts w:asciiTheme="minorHAnsi" w:hAnsiTheme="minorHAnsi" w:cstheme="minorHAnsi"/>
          <w:b/>
          <w:sz w:val="20"/>
          <w:szCs w:val="20"/>
          <w:lang w:val="ca-ES"/>
        </w:rPr>
        <w:t>CONTINGUT DEL LLOC</w:t>
      </w:r>
    </w:p>
    <w:p w14:paraId="2E9169AC" w14:textId="77777777" w:rsidR="00BD3B4D" w:rsidRPr="002C5F13" w:rsidRDefault="00BD3B4D" w:rsidP="00BD3B4D">
      <w:pPr>
        <w:pStyle w:val="Pargrafdellista"/>
        <w:widowControl/>
        <w:numPr>
          <w:ilvl w:val="1"/>
          <w:numId w:val="31"/>
        </w:numPr>
        <w:autoSpaceDE/>
        <w:autoSpaceDN/>
        <w:spacing w:before="0"/>
        <w:rPr>
          <w:rFonts w:asciiTheme="minorHAnsi" w:hAnsiTheme="minorHAnsi" w:cstheme="minorHAnsi"/>
          <w:b/>
          <w:sz w:val="16"/>
          <w:szCs w:val="16"/>
          <w:lang w:val="ca-ES"/>
        </w:rPr>
      </w:pPr>
      <w:r w:rsidRPr="002C5F13">
        <w:rPr>
          <w:rFonts w:asciiTheme="minorHAnsi" w:hAnsiTheme="minorHAnsi" w:cstheme="minorHAnsi"/>
          <w:b/>
          <w:sz w:val="16"/>
          <w:szCs w:val="16"/>
          <w:lang w:val="ca-ES"/>
        </w:rPr>
        <w:t>Missió</w:t>
      </w:r>
    </w:p>
    <w:p w14:paraId="1B8FC5A0" w14:textId="77777777" w:rsidR="00BD3B4D" w:rsidRPr="002C5F13" w:rsidRDefault="00BD3B4D" w:rsidP="00BD3B4D">
      <w:pPr>
        <w:pStyle w:val="Textindependent"/>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Administrar i controlar els aspectes i incidències referits a l’administració del personal, així com gestionar i actualitzar els instruments de planificació i ordenació dels recursos humans..</w:t>
      </w:r>
    </w:p>
    <w:p w14:paraId="759D524E" w14:textId="77777777" w:rsidR="00BD3B4D" w:rsidRPr="002C5F13" w:rsidRDefault="00BD3B4D" w:rsidP="00BD3B4D">
      <w:pPr>
        <w:pStyle w:val="Textindependent"/>
        <w:jc w:val="both"/>
        <w:rPr>
          <w:rFonts w:asciiTheme="minorHAnsi" w:hAnsiTheme="minorHAnsi" w:cstheme="minorHAnsi"/>
          <w:sz w:val="16"/>
          <w:szCs w:val="16"/>
          <w:lang w:val="ca-ES"/>
        </w:rPr>
      </w:pPr>
    </w:p>
    <w:p w14:paraId="2F6B699B" w14:textId="77777777" w:rsidR="00BD3B4D" w:rsidRPr="002C5F13" w:rsidRDefault="00BD3B4D" w:rsidP="00BD3B4D">
      <w:pPr>
        <w:pStyle w:val="Pargrafdellista"/>
        <w:widowControl/>
        <w:numPr>
          <w:ilvl w:val="1"/>
          <w:numId w:val="31"/>
        </w:numPr>
        <w:autoSpaceDE/>
        <w:autoSpaceDN/>
        <w:spacing w:before="0"/>
        <w:rPr>
          <w:rFonts w:asciiTheme="minorHAnsi" w:hAnsiTheme="minorHAnsi" w:cstheme="minorHAnsi"/>
          <w:b/>
          <w:sz w:val="16"/>
          <w:szCs w:val="16"/>
          <w:lang w:val="ca-ES"/>
        </w:rPr>
      </w:pPr>
      <w:r w:rsidRPr="002C5F13">
        <w:rPr>
          <w:rFonts w:asciiTheme="minorHAnsi" w:hAnsiTheme="minorHAnsi" w:cstheme="minorHAnsi"/>
          <w:b/>
          <w:sz w:val="16"/>
          <w:szCs w:val="16"/>
          <w:lang w:val="ca-ES"/>
        </w:rPr>
        <w:t>Competències</w:t>
      </w:r>
    </w:p>
    <w:p w14:paraId="46BF2F1B" w14:textId="77777777" w:rsidR="00BD3B4D" w:rsidRPr="002C5F13" w:rsidRDefault="00BD3B4D" w:rsidP="00BD3B4D">
      <w:pPr>
        <w:pStyle w:val="Pargrafdellista"/>
        <w:widowControl/>
        <w:numPr>
          <w:ilvl w:val="0"/>
          <w:numId w:val="32"/>
        </w:numPr>
        <w:autoSpaceDE/>
        <w:autoSpaceDN/>
        <w:spacing w:before="0"/>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Mantenir la relació directa amb la gestoria externa per garantir tot el cicle de nòmina i de la seguretat social de l’entitat, i coordinació amb els tècnics d’administració per a la tramitació de la SS i IRPF. </w:t>
      </w:r>
    </w:p>
    <w:p w14:paraId="2F7F09CF" w14:textId="77777777" w:rsidR="00BD3B4D" w:rsidRPr="002C5F13" w:rsidRDefault="00BD3B4D" w:rsidP="00BD3B4D">
      <w:pPr>
        <w:pStyle w:val="Pargrafdellista"/>
        <w:widowControl/>
        <w:numPr>
          <w:ilvl w:val="0"/>
          <w:numId w:val="32"/>
        </w:numPr>
        <w:autoSpaceDE/>
        <w:autoSpaceDN/>
        <w:spacing w:before="0"/>
        <w:ind w:left="357" w:hanging="357"/>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Gestió dels processos d’altes i baixes de contractes temporals, ja sigui el personal tècnic de borsa de treball, com el personal en règim especial d’artistes, càlcul i abonament de quitances i indemnitzacions, tramitació i gestió de l’avançament de bestretes, etc.</w:t>
      </w:r>
    </w:p>
    <w:p w14:paraId="37A80C5D" w14:textId="77777777" w:rsidR="00BD3B4D" w:rsidRPr="002C5F13" w:rsidRDefault="00BD3B4D" w:rsidP="00BD3B4D">
      <w:pPr>
        <w:pStyle w:val="Pargrafdellista"/>
        <w:widowControl/>
        <w:numPr>
          <w:ilvl w:val="0"/>
          <w:numId w:val="32"/>
        </w:numPr>
        <w:autoSpaceDE/>
        <w:autoSpaceDN/>
        <w:spacing w:before="0"/>
        <w:ind w:left="357" w:hanging="357"/>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Atenció de consultes i incidències sobre les nòmines, jubilacions, incapacitats, així com qualsevol altre qüestió referent als recursos humans. </w:t>
      </w:r>
    </w:p>
    <w:p w14:paraId="44EF0E2C" w14:textId="77777777" w:rsidR="00BD3B4D" w:rsidRPr="002C5F13" w:rsidRDefault="00BD3B4D" w:rsidP="00BD3B4D">
      <w:pPr>
        <w:pStyle w:val="Pargrafdellista"/>
        <w:widowControl/>
        <w:numPr>
          <w:ilvl w:val="0"/>
          <w:numId w:val="32"/>
        </w:numPr>
        <w:autoSpaceDE/>
        <w:autoSpaceDN/>
        <w:spacing w:before="0"/>
        <w:ind w:left="357" w:hanging="357"/>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Confecció de l’esborrany del projecte de pressupost de despeses de capítol 1 seguiment de l’evolució de la despesa per a l’anàlisi de les desviacions, proposant i tramitant les modificacions pressupostàries oportunes. </w:t>
      </w:r>
    </w:p>
    <w:p w14:paraId="21FF8547" w14:textId="77777777" w:rsidR="00BD3B4D" w:rsidRPr="002C5F13" w:rsidRDefault="00BD3B4D" w:rsidP="00BD3B4D">
      <w:pPr>
        <w:pStyle w:val="Pargrafdellista"/>
        <w:widowControl/>
        <w:numPr>
          <w:ilvl w:val="0"/>
          <w:numId w:val="32"/>
        </w:numPr>
        <w:autoSpaceDE/>
        <w:autoSpaceDN/>
        <w:spacing w:before="0"/>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Control de les retencions judicials per embargament de nòmina, descomptes referents a les bestretes i altres derivats d’actuacions disciplinaries. </w:t>
      </w:r>
    </w:p>
    <w:p w14:paraId="62A8BFB8" w14:textId="77777777" w:rsidR="00BD3B4D" w:rsidRPr="002C5F13" w:rsidRDefault="00BD3B4D" w:rsidP="00BD3B4D">
      <w:pPr>
        <w:pStyle w:val="Pargrafdellista"/>
        <w:widowControl/>
        <w:numPr>
          <w:ilvl w:val="0"/>
          <w:numId w:val="32"/>
        </w:numPr>
        <w:autoSpaceDE/>
        <w:autoSpaceDN/>
        <w:spacing w:before="0"/>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Elaboració dels estudis i informes de caràcter laboral i econòmica que es requereixin. </w:t>
      </w:r>
    </w:p>
    <w:p w14:paraId="7ECFE841" w14:textId="77777777" w:rsidR="00BD3B4D" w:rsidRPr="002C5F13" w:rsidRDefault="00BD3B4D" w:rsidP="00BD3B4D">
      <w:pPr>
        <w:pStyle w:val="Pargrafdellista"/>
        <w:widowControl/>
        <w:numPr>
          <w:ilvl w:val="0"/>
          <w:numId w:val="32"/>
        </w:numPr>
        <w:autoSpaceDE/>
        <w:autoSpaceDN/>
        <w:spacing w:before="0"/>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Actualització de la relació de llocs de treball, segons els canvis realitzats a la seva configuració actual com en la creació de nous llocs. </w:t>
      </w:r>
    </w:p>
    <w:p w14:paraId="090E13D5" w14:textId="77777777" w:rsidR="00BD3B4D" w:rsidRPr="002C5F13" w:rsidRDefault="00BD3B4D" w:rsidP="00BD3B4D">
      <w:pPr>
        <w:pStyle w:val="Pargrafdellista"/>
        <w:widowControl/>
        <w:numPr>
          <w:ilvl w:val="0"/>
          <w:numId w:val="32"/>
        </w:numPr>
        <w:autoSpaceDE/>
        <w:autoSpaceDN/>
        <w:spacing w:before="0"/>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Suport tècnic en confecció de la documentació administrativa, processos selectius, contractació i/o designació de personal. </w:t>
      </w:r>
    </w:p>
    <w:p w14:paraId="7C1B7C8F" w14:textId="77777777" w:rsidR="00BD3B4D" w:rsidRPr="002C5F13" w:rsidRDefault="00BD3B4D" w:rsidP="00BD3B4D">
      <w:pPr>
        <w:pStyle w:val="Pargrafdellista"/>
        <w:widowControl/>
        <w:numPr>
          <w:ilvl w:val="0"/>
          <w:numId w:val="32"/>
        </w:numPr>
        <w:autoSpaceDE/>
        <w:autoSpaceDN/>
        <w:spacing w:before="0"/>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Utilització dels programes informàtics específics de gestió de Recursos Humans del Consorci. </w:t>
      </w:r>
    </w:p>
    <w:p w14:paraId="45868444" w14:textId="77777777" w:rsidR="00BD3B4D" w:rsidRPr="002C5F13" w:rsidRDefault="00BD3B4D" w:rsidP="00BD3B4D">
      <w:pPr>
        <w:pStyle w:val="Pargrafdellista"/>
        <w:widowControl/>
        <w:numPr>
          <w:ilvl w:val="0"/>
          <w:numId w:val="32"/>
        </w:numPr>
        <w:autoSpaceDE/>
        <w:autoSpaceDN/>
        <w:spacing w:before="0"/>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Col·laboració en les tasques tècniques en temes de negociació col·lectiva. </w:t>
      </w:r>
    </w:p>
    <w:p w14:paraId="548D0A88" w14:textId="77777777" w:rsidR="00BD3B4D" w:rsidRPr="002C5F13" w:rsidRDefault="00BD3B4D" w:rsidP="00BD3B4D">
      <w:pPr>
        <w:pStyle w:val="Pargrafdellista"/>
        <w:widowControl/>
        <w:numPr>
          <w:ilvl w:val="0"/>
          <w:numId w:val="32"/>
        </w:numPr>
        <w:autoSpaceDE/>
        <w:autoSpaceDN/>
        <w:spacing w:before="0"/>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Participar en el desenvolupament de projectes vinculats a la gestió de persones i l’estructura organitzativa. </w:t>
      </w:r>
    </w:p>
    <w:p w14:paraId="41D9D77A" w14:textId="77777777" w:rsidR="00BD3B4D" w:rsidRPr="002C5F13" w:rsidRDefault="00BD3B4D" w:rsidP="00BD3B4D">
      <w:pPr>
        <w:pStyle w:val="Pargrafdellista"/>
        <w:widowControl/>
        <w:numPr>
          <w:ilvl w:val="0"/>
          <w:numId w:val="32"/>
        </w:numPr>
        <w:autoSpaceDE/>
        <w:autoSpaceDN/>
        <w:spacing w:before="0"/>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Assessorar a l’entitat en les matèries referides a la gestió de personal, tant de funció pública com de dret laboral. </w:t>
      </w:r>
    </w:p>
    <w:p w14:paraId="5D2C3584" w14:textId="77777777" w:rsidR="00BD3B4D" w:rsidRPr="002C5F13" w:rsidRDefault="00BD3B4D" w:rsidP="00BD3B4D">
      <w:pPr>
        <w:pStyle w:val="Pargrafdellista"/>
        <w:widowControl/>
        <w:numPr>
          <w:ilvl w:val="0"/>
          <w:numId w:val="32"/>
        </w:numPr>
        <w:autoSpaceDE/>
        <w:autoSpaceDN/>
        <w:spacing w:before="0"/>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Mantenir els contactes necessaris amb tercers (empreses i altres administracions, institucions i organismes) per dur a terme les seves tasques. </w:t>
      </w:r>
    </w:p>
    <w:p w14:paraId="040DECC3" w14:textId="77777777" w:rsidR="00BD3B4D" w:rsidRPr="002C5F13" w:rsidRDefault="00BD3B4D" w:rsidP="00BD3B4D">
      <w:pPr>
        <w:pStyle w:val="Pargrafdellista"/>
        <w:widowControl/>
        <w:numPr>
          <w:ilvl w:val="0"/>
          <w:numId w:val="32"/>
        </w:numPr>
        <w:autoSpaceDE/>
        <w:autoSpaceDN/>
        <w:spacing w:before="0"/>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Pel que fa al protecció de dades de caràcter personal, adoptar les mesures tècniques i organitzatives necessàries per donar compliment a la normativa vigent en la matèria, així com mantenir el deure de secret i confidencialitat. </w:t>
      </w:r>
    </w:p>
    <w:p w14:paraId="2540A638" w14:textId="77777777" w:rsidR="00BD3B4D" w:rsidRPr="002C5F13" w:rsidRDefault="00BD3B4D" w:rsidP="00BD3B4D">
      <w:pPr>
        <w:pStyle w:val="Pargrafdellista"/>
        <w:widowControl/>
        <w:numPr>
          <w:ilvl w:val="0"/>
          <w:numId w:val="32"/>
        </w:numPr>
        <w:autoSpaceDE/>
        <w:autoSpaceDN/>
        <w:spacing w:before="0"/>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Vetllar per la seguretat i salut en el seu lloc de treball, utilitzant adequadament els equips relacionats amb la seva activitat, d’acord amb els procediments establerts i la normativa vigent en matèria de prevenció de riscos laborals. </w:t>
      </w:r>
    </w:p>
    <w:p w14:paraId="3C3580B8" w14:textId="77777777" w:rsidR="00BD3B4D" w:rsidRPr="002C5F13" w:rsidRDefault="00BD3B4D" w:rsidP="00BD3B4D">
      <w:pPr>
        <w:pStyle w:val="Pargrafdellista"/>
        <w:widowControl/>
        <w:numPr>
          <w:ilvl w:val="0"/>
          <w:numId w:val="32"/>
        </w:numPr>
        <w:autoSpaceDE/>
        <w:autoSpaceDN/>
        <w:spacing w:before="0"/>
        <w:jc w:val="both"/>
        <w:rPr>
          <w:rFonts w:asciiTheme="minorHAnsi" w:hAnsiTheme="minorHAnsi" w:cstheme="minorHAnsi"/>
          <w:sz w:val="16"/>
          <w:szCs w:val="16"/>
          <w:lang w:val="ca-ES"/>
        </w:rPr>
      </w:pPr>
      <w:r w:rsidRPr="002C5F13">
        <w:rPr>
          <w:rFonts w:asciiTheme="minorHAnsi" w:hAnsiTheme="minorHAnsi" w:cstheme="minorHAnsi"/>
          <w:sz w:val="16"/>
          <w:szCs w:val="16"/>
          <w:lang w:val="ca-ES"/>
        </w:rPr>
        <w:t xml:space="preserve">I altres tasques de caràcter similar relacionades amb el seu lloc de treball que li siguin assignades pels seus superiors </w:t>
      </w:r>
    </w:p>
    <w:p w14:paraId="3E5A0781" w14:textId="77777777" w:rsidR="00BD3B4D" w:rsidRPr="002C5F13" w:rsidRDefault="00BD3B4D" w:rsidP="00BD3B4D">
      <w:pPr>
        <w:pStyle w:val="Pargrafdellista"/>
        <w:ind w:left="1080"/>
        <w:rPr>
          <w:rFonts w:asciiTheme="minorHAnsi" w:hAnsiTheme="minorHAnsi" w:cstheme="minorHAnsi"/>
          <w:b/>
          <w:sz w:val="16"/>
          <w:szCs w:val="16"/>
          <w:lang w:val="ca-ES"/>
        </w:rPr>
      </w:pPr>
    </w:p>
    <w:p w14:paraId="1EDEC17F" w14:textId="77777777" w:rsidR="00BD3B4D" w:rsidRPr="002C5F13" w:rsidRDefault="00BD3B4D" w:rsidP="00BD3B4D">
      <w:pPr>
        <w:pStyle w:val="Pargrafdellista"/>
        <w:widowControl/>
        <w:numPr>
          <w:ilvl w:val="1"/>
          <w:numId w:val="31"/>
        </w:numPr>
        <w:autoSpaceDE/>
        <w:autoSpaceDN/>
        <w:spacing w:before="0"/>
        <w:jc w:val="both"/>
        <w:rPr>
          <w:rFonts w:asciiTheme="minorHAnsi" w:hAnsiTheme="minorHAnsi" w:cstheme="minorHAnsi"/>
          <w:b/>
          <w:sz w:val="16"/>
          <w:szCs w:val="16"/>
          <w:lang w:val="ca-ES"/>
        </w:rPr>
      </w:pPr>
      <w:r w:rsidRPr="002C5F13">
        <w:rPr>
          <w:rFonts w:asciiTheme="minorHAnsi" w:hAnsiTheme="minorHAnsi" w:cstheme="minorHAnsi"/>
          <w:b/>
          <w:sz w:val="16"/>
          <w:szCs w:val="16"/>
          <w:lang w:val="ca-ES"/>
        </w:rPr>
        <w:t>Competències específiques</w:t>
      </w:r>
    </w:p>
    <w:p w14:paraId="296518C6" w14:textId="62B1F29C" w:rsidR="00FD4E8F" w:rsidRPr="00BD3B4D" w:rsidRDefault="00BD3B4D" w:rsidP="00BD3B4D">
      <w:pPr>
        <w:rPr>
          <w:rFonts w:asciiTheme="minorHAnsi" w:hAnsiTheme="minorHAnsi" w:cstheme="minorHAnsi"/>
          <w:b/>
          <w:bCs/>
          <w:lang w:val="ca-ES"/>
        </w:rPr>
      </w:pPr>
      <w:r w:rsidRPr="002C5F13">
        <w:rPr>
          <w:rFonts w:asciiTheme="minorHAnsi" w:hAnsiTheme="minorHAnsi" w:cstheme="minorHAnsi"/>
          <w:sz w:val="16"/>
          <w:szCs w:val="16"/>
          <w:lang w:val="ca-ES"/>
        </w:rPr>
        <w:t>Iniciativa, ordre i resolució.</w:t>
      </w:r>
      <w:r w:rsidR="00FD4E8F" w:rsidRPr="00BD3B4D">
        <w:rPr>
          <w:rFonts w:asciiTheme="minorHAnsi" w:hAnsiTheme="minorHAnsi" w:cstheme="minorHAnsi"/>
          <w:b/>
          <w:bCs/>
          <w:lang w:val="ca-ES"/>
        </w:rPr>
        <w:br w:type="page"/>
      </w:r>
    </w:p>
    <w:p w14:paraId="32B146AA" w14:textId="5A73D953" w:rsidR="00210879" w:rsidRPr="006E7DFF" w:rsidRDefault="0027527E" w:rsidP="00E947F8">
      <w:pPr>
        <w:pStyle w:val="Textindependent"/>
        <w:spacing w:after="120"/>
        <w:ind w:left="0" w:right="-1"/>
        <w:jc w:val="both"/>
        <w:rPr>
          <w:rFonts w:asciiTheme="minorHAnsi" w:hAnsiTheme="minorHAnsi" w:cstheme="minorHAnsi"/>
          <w:b/>
          <w:bCs/>
          <w:sz w:val="22"/>
          <w:szCs w:val="22"/>
          <w:lang w:val="ca-ES"/>
        </w:rPr>
      </w:pPr>
      <w:r w:rsidRPr="006E7DFF">
        <w:rPr>
          <w:rFonts w:asciiTheme="minorHAnsi" w:hAnsiTheme="minorHAnsi" w:cstheme="minorHAnsi"/>
          <w:b/>
          <w:bCs/>
          <w:sz w:val="22"/>
          <w:szCs w:val="22"/>
          <w:lang w:val="ca-ES"/>
        </w:rPr>
        <w:lastRenderedPageBreak/>
        <w:t>ANNEX II</w:t>
      </w:r>
    </w:p>
    <w:p w14:paraId="55F0B528" w14:textId="40EE8D9C" w:rsidR="00210879" w:rsidRPr="006E7DFF" w:rsidRDefault="0027527E" w:rsidP="00E947F8">
      <w:pPr>
        <w:pStyle w:val="Textindependent"/>
        <w:spacing w:after="120"/>
        <w:ind w:left="0" w:right="-1"/>
        <w:jc w:val="both"/>
        <w:rPr>
          <w:rFonts w:asciiTheme="minorHAnsi" w:hAnsiTheme="minorHAnsi" w:cstheme="minorHAnsi"/>
          <w:sz w:val="22"/>
          <w:szCs w:val="22"/>
          <w:lang w:val="ca-ES"/>
        </w:rPr>
      </w:pPr>
      <w:r w:rsidRPr="006E7DFF">
        <w:rPr>
          <w:rFonts w:asciiTheme="minorHAnsi" w:hAnsiTheme="minorHAnsi" w:cstheme="minorHAnsi"/>
          <w:sz w:val="22"/>
          <w:szCs w:val="22"/>
          <w:lang w:val="ca-ES"/>
        </w:rPr>
        <w:t>TRIBUNAL DE SELECCIÓ</w:t>
      </w:r>
    </w:p>
    <w:p w14:paraId="0E62B1BA" w14:textId="77777777" w:rsidR="00210879" w:rsidRPr="006E7DFF" w:rsidRDefault="00210879" w:rsidP="00E947F8">
      <w:pPr>
        <w:pStyle w:val="Textindependent"/>
        <w:spacing w:after="120"/>
        <w:ind w:left="0" w:right="-1"/>
        <w:jc w:val="both"/>
        <w:rPr>
          <w:rFonts w:asciiTheme="minorHAnsi" w:hAnsiTheme="minorHAnsi" w:cstheme="minorHAnsi"/>
          <w:sz w:val="22"/>
          <w:szCs w:val="22"/>
          <w:lang w:val="ca-ES"/>
        </w:rPr>
      </w:pPr>
    </w:p>
    <w:p w14:paraId="7B48D926" w14:textId="77777777" w:rsidR="00210879" w:rsidRPr="006E7DFF" w:rsidRDefault="00210879" w:rsidP="00E947F8">
      <w:pPr>
        <w:pStyle w:val="Textindependent"/>
        <w:spacing w:after="120"/>
        <w:ind w:left="0"/>
        <w:jc w:val="both"/>
        <w:rPr>
          <w:rFonts w:asciiTheme="minorHAnsi" w:hAnsiTheme="minorHAnsi" w:cstheme="minorHAnsi"/>
          <w:sz w:val="22"/>
          <w:szCs w:val="22"/>
          <w:lang w:val="ca-ES"/>
        </w:rPr>
      </w:pPr>
    </w:p>
    <w:p w14:paraId="34BF89EE" w14:textId="42065D6E" w:rsidR="00210879" w:rsidRPr="006E7DFF" w:rsidRDefault="0027527E" w:rsidP="007C4FFC">
      <w:pPr>
        <w:pStyle w:val="Pargrafdellista"/>
        <w:tabs>
          <w:tab w:val="left" w:pos="260"/>
        </w:tabs>
        <w:spacing w:before="0" w:after="120"/>
        <w:ind w:left="0"/>
        <w:jc w:val="both"/>
        <w:rPr>
          <w:rFonts w:asciiTheme="minorHAnsi" w:hAnsiTheme="minorHAnsi" w:cstheme="minorHAnsi"/>
          <w:lang w:val="ca-ES"/>
        </w:rPr>
      </w:pPr>
      <w:r w:rsidRPr="006E7DFF">
        <w:rPr>
          <w:rFonts w:asciiTheme="minorHAnsi" w:hAnsiTheme="minorHAnsi" w:cstheme="minorHAnsi"/>
          <w:lang w:val="ca-ES"/>
        </w:rPr>
        <w:t>President</w:t>
      </w:r>
    </w:p>
    <w:p w14:paraId="3FFA9A4A" w14:textId="77777777" w:rsidR="007C4FFC" w:rsidRPr="006E7DFF" w:rsidRDefault="007C4FFC" w:rsidP="007C4FFC">
      <w:pPr>
        <w:pStyle w:val="Textindependent"/>
        <w:numPr>
          <w:ilvl w:val="0"/>
          <w:numId w:val="29"/>
        </w:numPr>
        <w:spacing w:after="120"/>
        <w:jc w:val="both"/>
        <w:rPr>
          <w:rFonts w:asciiTheme="minorHAnsi" w:hAnsiTheme="minorHAnsi" w:cstheme="minorHAnsi"/>
          <w:sz w:val="22"/>
          <w:szCs w:val="22"/>
          <w:lang w:val="ca-ES"/>
        </w:rPr>
      </w:pPr>
      <w:r w:rsidRPr="007C4FFC">
        <w:rPr>
          <w:rFonts w:asciiTheme="minorHAnsi" w:hAnsiTheme="minorHAnsi" w:cstheme="minorHAnsi"/>
          <w:b/>
          <w:bCs/>
          <w:sz w:val="22"/>
          <w:szCs w:val="22"/>
          <w:lang w:val="ca-ES"/>
        </w:rPr>
        <w:t>Feliu Batlló Farriol</w:t>
      </w:r>
      <w:r w:rsidRPr="006E7DFF">
        <w:rPr>
          <w:rFonts w:asciiTheme="minorHAnsi" w:hAnsiTheme="minorHAnsi" w:cstheme="minorHAnsi"/>
          <w:sz w:val="22"/>
          <w:szCs w:val="22"/>
          <w:lang w:val="ca-ES"/>
        </w:rPr>
        <w:t>, Director Executiu del Consorci Mercat de les Flors, o persona en qui delegui</w:t>
      </w:r>
    </w:p>
    <w:p w14:paraId="24D55759" w14:textId="77777777" w:rsidR="0015404D" w:rsidRPr="006E7DFF" w:rsidRDefault="0015404D" w:rsidP="00E947F8">
      <w:pPr>
        <w:pStyle w:val="Textindependent"/>
        <w:spacing w:after="120"/>
        <w:ind w:left="0"/>
        <w:jc w:val="both"/>
        <w:rPr>
          <w:rFonts w:asciiTheme="minorHAnsi" w:hAnsiTheme="minorHAnsi" w:cstheme="minorHAnsi"/>
          <w:sz w:val="22"/>
          <w:szCs w:val="22"/>
          <w:lang w:val="ca-ES"/>
        </w:rPr>
      </w:pPr>
    </w:p>
    <w:p w14:paraId="381FE8EC" w14:textId="18BEE444" w:rsidR="00210879" w:rsidRPr="006E7DFF" w:rsidRDefault="0027527E" w:rsidP="007C4FFC">
      <w:pPr>
        <w:pStyle w:val="Pargrafdellista"/>
        <w:tabs>
          <w:tab w:val="left" w:pos="260"/>
        </w:tabs>
        <w:spacing w:before="0" w:after="120"/>
        <w:ind w:left="0"/>
        <w:jc w:val="both"/>
        <w:rPr>
          <w:rFonts w:asciiTheme="minorHAnsi" w:hAnsiTheme="minorHAnsi" w:cstheme="minorHAnsi"/>
          <w:lang w:val="ca-ES"/>
        </w:rPr>
      </w:pPr>
      <w:r w:rsidRPr="006E7DFF">
        <w:rPr>
          <w:rFonts w:asciiTheme="minorHAnsi" w:hAnsiTheme="minorHAnsi" w:cstheme="minorHAnsi"/>
          <w:lang w:val="ca-ES"/>
        </w:rPr>
        <w:t>Vocal</w:t>
      </w:r>
      <w:r w:rsidR="007C4FFC">
        <w:rPr>
          <w:rFonts w:asciiTheme="minorHAnsi" w:hAnsiTheme="minorHAnsi" w:cstheme="minorHAnsi"/>
          <w:lang w:val="ca-ES"/>
        </w:rPr>
        <w:t>s</w:t>
      </w:r>
    </w:p>
    <w:p w14:paraId="3B377A54" w14:textId="03CE3473" w:rsidR="00210879" w:rsidRDefault="007C4FFC" w:rsidP="007C4FFC">
      <w:pPr>
        <w:pStyle w:val="Textindependent"/>
        <w:numPr>
          <w:ilvl w:val="0"/>
          <w:numId w:val="29"/>
        </w:numPr>
        <w:spacing w:after="120"/>
        <w:jc w:val="both"/>
        <w:rPr>
          <w:rFonts w:asciiTheme="minorHAnsi" w:hAnsiTheme="minorHAnsi" w:cstheme="minorHAnsi"/>
          <w:sz w:val="22"/>
          <w:szCs w:val="22"/>
          <w:lang w:val="ca-ES"/>
        </w:rPr>
      </w:pPr>
      <w:r w:rsidRPr="007C4FFC">
        <w:rPr>
          <w:rFonts w:asciiTheme="minorHAnsi" w:hAnsiTheme="minorHAnsi" w:cstheme="minorHAnsi"/>
          <w:b/>
          <w:bCs/>
          <w:sz w:val="22"/>
          <w:szCs w:val="22"/>
          <w:lang w:val="ca-ES"/>
        </w:rPr>
        <w:t xml:space="preserve">Ma. José </w:t>
      </w:r>
      <w:proofErr w:type="spellStart"/>
      <w:r w:rsidRPr="007C4FFC">
        <w:rPr>
          <w:rFonts w:asciiTheme="minorHAnsi" w:hAnsiTheme="minorHAnsi" w:cstheme="minorHAnsi"/>
          <w:b/>
          <w:bCs/>
          <w:sz w:val="22"/>
          <w:szCs w:val="22"/>
          <w:lang w:val="ca-ES"/>
        </w:rPr>
        <w:t>Navarrete</w:t>
      </w:r>
      <w:proofErr w:type="spellEnd"/>
      <w:r>
        <w:rPr>
          <w:rFonts w:asciiTheme="minorHAnsi" w:hAnsiTheme="minorHAnsi" w:cstheme="minorHAnsi"/>
          <w:sz w:val="22"/>
          <w:szCs w:val="22"/>
          <w:lang w:val="ca-ES"/>
        </w:rPr>
        <w:t>, Cap d’Administració</w:t>
      </w:r>
      <w:r w:rsidR="0015404D" w:rsidRPr="006E7DFF">
        <w:rPr>
          <w:rFonts w:asciiTheme="minorHAnsi" w:hAnsiTheme="minorHAnsi" w:cstheme="minorHAnsi"/>
          <w:sz w:val="22"/>
          <w:szCs w:val="22"/>
          <w:lang w:val="ca-ES"/>
        </w:rPr>
        <w:t xml:space="preserve"> del Consorci Mercat de les Flors, o persona en qui delegui</w:t>
      </w:r>
    </w:p>
    <w:p w14:paraId="16B4E613" w14:textId="77777777" w:rsidR="00D0411D" w:rsidRPr="00D0411D" w:rsidRDefault="00D0411D" w:rsidP="00D0411D">
      <w:pPr>
        <w:pStyle w:val="Textindependent"/>
        <w:numPr>
          <w:ilvl w:val="0"/>
          <w:numId w:val="29"/>
        </w:numPr>
        <w:spacing w:after="120"/>
        <w:jc w:val="both"/>
        <w:rPr>
          <w:rFonts w:asciiTheme="minorHAnsi" w:hAnsiTheme="minorHAnsi" w:cstheme="minorHAnsi"/>
          <w:sz w:val="22"/>
          <w:szCs w:val="22"/>
          <w:lang w:val="ca-ES"/>
        </w:rPr>
      </w:pPr>
      <w:r w:rsidRPr="004053B0">
        <w:rPr>
          <w:rFonts w:asciiTheme="minorHAnsi" w:hAnsiTheme="minorHAnsi" w:cstheme="minorHAnsi"/>
          <w:b/>
          <w:bCs/>
          <w:sz w:val="22"/>
          <w:szCs w:val="22"/>
          <w:lang w:val="ca-ES"/>
        </w:rPr>
        <w:t>Un representant de</w:t>
      </w:r>
      <w:r w:rsidRPr="00D0411D">
        <w:rPr>
          <w:rFonts w:asciiTheme="minorHAnsi" w:hAnsiTheme="minorHAnsi" w:cstheme="minorHAnsi"/>
          <w:sz w:val="22"/>
          <w:szCs w:val="22"/>
          <w:lang w:val="ca-ES"/>
        </w:rPr>
        <w:t xml:space="preserve"> la Gerència de Persones i Desenvolupament Organitzatiu de l’Ajuntament de Barcelona.</w:t>
      </w:r>
    </w:p>
    <w:p w14:paraId="3A0CD7D7" w14:textId="77777777" w:rsidR="00736874" w:rsidRPr="006E7DFF" w:rsidRDefault="00736874" w:rsidP="00E947F8">
      <w:pPr>
        <w:pStyle w:val="Textindependent"/>
        <w:spacing w:after="120"/>
        <w:ind w:left="0"/>
        <w:jc w:val="both"/>
        <w:rPr>
          <w:rFonts w:asciiTheme="minorHAnsi" w:hAnsiTheme="minorHAnsi" w:cstheme="minorHAnsi"/>
          <w:sz w:val="22"/>
          <w:szCs w:val="22"/>
          <w:lang w:val="ca-ES"/>
        </w:rPr>
      </w:pPr>
    </w:p>
    <w:p w14:paraId="61F1415F" w14:textId="4D02A57B" w:rsidR="00210879" w:rsidRPr="006E7DFF" w:rsidRDefault="00210879" w:rsidP="00E947F8">
      <w:pPr>
        <w:pStyle w:val="Textindependent"/>
        <w:spacing w:after="120"/>
        <w:ind w:left="0" w:right="-1"/>
        <w:jc w:val="both"/>
        <w:rPr>
          <w:rFonts w:asciiTheme="minorHAnsi" w:hAnsiTheme="minorHAnsi" w:cstheme="minorHAnsi"/>
          <w:sz w:val="22"/>
          <w:szCs w:val="22"/>
          <w:lang w:val="ca-ES"/>
        </w:rPr>
      </w:pPr>
    </w:p>
    <w:sectPr w:rsidR="00210879" w:rsidRPr="006E7DFF" w:rsidSect="004D4C9A">
      <w:headerReference w:type="default" r:id="rId16"/>
      <w:footerReference w:type="default" r:id="rId17"/>
      <w:headerReference w:type="first" r:id="rId18"/>
      <w:footerReference w:type="first" r:id="rId19"/>
      <w:pgSz w:w="11900" w:h="16820"/>
      <w:pgMar w:top="2977" w:right="1694" w:bottom="1560" w:left="1418" w:header="567" w:footer="792"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24F13" w14:textId="77777777" w:rsidR="00C66A91" w:rsidRDefault="00C66A91">
      <w:r>
        <w:separator/>
      </w:r>
    </w:p>
  </w:endnote>
  <w:endnote w:type="continuationSeparator" w:id="0">
    <w:p w14:paraId="18A04027" w14:textId="77777777" w:rsidR="00C66A91" w:rsidRDefault="00C66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81364" w14:textId="15C8E2B2" w:rsidR="004D4C9A" w:rsidRPr="007A6883" w:rsidRDefault="007A6883" w:rsidP="007A6883">
    <w:pPr>
      <w:pStyle w:val="Peu"/>
      <w:pBdr>
        <w:top w:val="single" w:sz="4" w:space="1" w:color="auto"/>
      </w:pBdr>
      <w:rPr>
        <w:rFonts w:asciiTheme="minorHAnsi" w:hAnsiTheme="minorHAnsi" w:cstheme="minorHAnsi"/>
        <w:caps/>
        <w:color w:val="4F81BD" w:themeColor="accent1"/>
        <w:sz w:val="18"/>
        <w:szCs w:val="18"/>
        <w:lang w:val="ca-ES"/>
      </w:rPr>
    </w:pPr>
    <w:r w:rsidRPr="00950265">
      <w:rPr>
        <w:rFonts w:asciiTheme="minorHAnsi" w:hAnsiTheme="minorHAnsi" w:cstheme="minorHAnsi"/>
        <w:sz w:val="18"/>
        <w:szCs w:val="18"/>
        <w:lang w:val="ca-ES"/>
      </w:rPr>
      <w:t xml:space="preserve">Bases </w:t>
    </w:r>
    <w:r w:rsidR="00950265">
      <w:rPr>
        <w:rFonts w:asciiTheme="minorHAnsi" w:hAnsiTheme="minorHAnsi" w:cstheme="minorHAnsi"/>
        <w:sz w:val="18"/>
        <w:szCs w:val="18"/>
        <w:lang w:val="ca-ES"/>
      </w:rPr>
      <w:t>RECURSOS HUMANS</w:t>
    </w:r>
    <w:r w:rsidRPr="007A6883">
      <w:rPr>
        <w:rFonts w:asciiTheme="minorHAnsi" w:hAnsiTheme="minorHAnsi" w:cstheme="minorHAnsi"/>
        <w:color w:val="4F81BD" w:themeColor="accent1"/>
        <w:sz w:val="18"/>
        <w:szCs w:val="18"/>
        <w:lang w:val="ca-ES"/>
      </w:rPr>
      <w:tab/>
    </w:r>
    <w:r w:rsidRPr="007A6883">
      <w:rPr>
        <w:rFonts w:asciiTheme="minorHAnsi" w:hAnsiTheme="minorHAnsi" w:cstheme="minorHAnsi"/>
        <w:color w:val="4F81BD" w:themeColor="accent1"/>
        <w:sz w:val="18"/>
        <w:szCs w:val="18"/>
        <w:lang w:val="ca-ES"/>
      </w:rPr>
      <w:tab/>
    </w:r>
    <w:r w:rsidR="004D4C9A" w:rsidRPr="00950265">
      <w:rPr>
        <w:rFonts w:asciiTheme="minorHAnsi" w:hAnsiTheme="minorHAnsi" w:cstheme="minorHAnsi"/>
        <w:caps/>
        <w:sz w:val="18"/>
        <w:szCs w:val="18"/>
        <w:lang w:val="ca-ES"/>
      </w:rPr>
      <w:fldChar w:fldCharType="begin"/>
    </w:r>
    <w:r w:rsidR="004D4C9A" w:rsidRPr="00950265">
      <w:rPr>
        <w:rFonts w:asciiTheme="minorHAnsi" w:hAnsiTheme="minorHAnsi" w:cstheme="minorHAnsi"/>
        <w:caps/>
        <w:sz w:val="18"/>
        <w:szCs w:val="18"/>
        <w:lang w:val="ca-ES"/>
      </w:rPr>
      <w:instrText>PAGE   \* MERGEFORMAT</w:instrText>
    </w:r>
    <w:r w:rsidR="004D4C9A" w:rsidRPr="00950265">
      <w:rPr>
        <w:rFonts w:asciiTheme="minorHAnsi" w:hAnsiTheme="minorHAnsi" w:cstheme="minorHAnsi"/>
        <w:caps/>
        <w:sz w:val="18"/>
        <w:szCs w:val="18"/>
        <w:lang w:val="ca-ES"/>
      </w:rPr>
      <w:fldChar w:fldCharType="separate"/>
    </w:r>
    <w:r w:rsidRPr="00950265">
      <w:rPr>
        <w:rFonts w:asciiTheme="minorHAnsi" w:hAnsiTheme="minorHAnsi" w:cstheme="minorHAnsi"/>
        <w:sz w:val="18"/>
        <w:szCs w:val="18"/>
        <w:lang w:val="ca-ES"/>
      </w:rPr>
      <w:t>2</w:t>
    </w:r>
    <w:r w:rsidR="004D4C9A" w:rsidRPr="00950265">
      <w:rPr>
        <w:rFonts w:asciiTheme="minorHAnsi" w:hAnsiTheme="minorHAnsi" w:cstheme="minorHAnsi"/>
        <w:caps/>
        <w:sz w:val="18"/>
        <w:szCs w:val="18"/>
        <w:lang w:val="ca-ES"/>
      </w:rPr>
      <w:fldChar w:fldCharType="end"/>
    </w:r>
    <w:r w:rsidRPr="00950265">
      <w:rPr>
        <w:rFonts w:asciiTheme="minorHAnsi" w:hAnsiTheme="minorHAnsi" w:cstheme="minorHAnsi"/>
        <w:sz w:val="18"/>
        <w:szCs w:val="18"/>
        <w:lang w:val="ca-ES"/>
      </w:rPr>
      <w:t xml:space="preserve"> de 12</w:t>
    </w:r>
  </w:p>
  <w:p w14:paraId="44BB1FE1" w14:textId="25DEFCC0" w:rsidR="00210879" w:rsidRPr="004D4C9A" w:rsidRDefault="00210879">
    <w:pPr>
      <w:pStyle w:val="Textindependent"/>
      <w:spacing w:line="14" w:lineRule="auto"/>
      <w:ind w:left="0"/>
      <w:rPr>
        <w:sz w:val="20"/>
        <w:lang w:val="ca-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236D" w14:textId="1D3DD5AC" w:rsidR="007A6883" w:rsidRPr="003153E2" w:rsidRDefault="007A6883" w:rsidP="007A6883">
    <w:pPr>
      <w:pStyle w:val="Peu"/>
      <w:pBdr>
        <w:top w:val="single" w:sz="4" w:space="1" w:color="auto"/>
      </w:pBdr>
      <w:rPr>
        <w:rFonts w:asciiTheme="minorHAnsi" w:hAnsiTheme="minorHAnsi" w:cstheme="minorHAnsi"/>
        <w:caps/>
        <w:sz w:val="18"/>
        <w:szCs w:val="18"/>
        <w:lang w:val="ca-ES"/>
      </w:rPr>
    </w:pPr>
    <w:r w:rsidRPr="003153E2">
      <w:rPr>
        <w:rFonts w:asciiTheme="minorHAnsi" w:hAnsiTheme="minorHAnsi" w:cstheme="minorHAnsi"/>
        <w:sz w:val="18"/>
        <w:szCs w:val="18"/>
        <w:lang w:val="ca-ES"/>
      </w:rPr>
      <w:t xml:space="preserve">Bases </w:t>
    </w:r>
    <w:r w:rsidR="003153E2">
      <w:rPr>
        <w:rFonts w:asciiTheme="minorHAnsi" w:hAnsiTheme="minorHAnsi" w:cstheme="minorHAnsi"/>
        <w:sz w:val="18"/>
        <w:szCs w:val="18"/>
        <w:lang w:val="ca-ES"/>
      </w:rPr>
      <w:t>RECURSOS HUMANS</w:t>
    </w:r>
    <w:r w:rsidRPr="003153E2">
      <w:rPr>
        <w:rFonts w:asciiTheme="minorHAnsi" w:hAnsiTheme="minorHAnsi" w:cstheme="minorHAnsi"/>
        <w:sz w:val="18"/>
        <w:szCs w:val="18"/>
        <w:lang w:val="ca-ES"/>
      </w:rPr>
      <w:tab/>
    </w:r>
    <w:r w:rsidRPr="003153E2">
      <w:rPr>
        <w:rFonts w:asciiTheme="minorHAnsi" w:hAnsiTheme="minorHAnsi" w:cstheme="minorHAnsi"/>
        <w:sz w:val="18"/>
        <w:szCs w:val="18"/>
        <w:lang w:val="ca-ES"/>
      </w:rPr>
      <w:tab/>
    </w:r>
    <w:r w:rsidRPr="003153E2">
      <w:rPr>
        <w:rFonts w:asciiTheme="minorHAnsi" w:hAnsiTheme="minorHAnsi" w:cstheme="minorHAnsi"/>
        <w:caps/>
        <w:sz w:val="18"/>
        <w:szCs w:val="18"/>
        <w:lang w:val="ca-ES"/>
      </w:rPr>
      <w:fldChar w:fldCharType="begin"/>
    </w:r>
    <w:r w:rsidRPr="003153E2">
      <w:rPr>
        <w:rFonts w:asciiTheme="minorHAnsi" w:hAnsiTheme="minorHAnsi" w:cstheme="minorHAnsi"/>
        <w:caps/>
        <w:sz w:val="18"/>
        <w:szCs w:val="18"/>
        <w:lang w:val="ca-ES"/>
      </w:rPr>
      <w:instrText>PAGE   \* MERGEFORMAT</w:instrText>
    </w:r>
    <w:r w:rsidRPr="003153E2">
      <w:rPr>
        <w:rFonts w:asciiTheme="minorHAnsi" w:hAnsiTheme="minorHAnsi" w:cstheme="minorHAnsi"/>
        <w:caps/>
        <w:sz w:val="18"/>
        <w:szCs w:val="18"/>
        <w:lang w:val="ca-ES"/>
      </w:rPr>
      <w:fldChar w:fldCharType="separate"/>
    </w:r>
    <w:r w:rsidRPr="003153E2">
      <w:rPr>
        <w:rFonts w:asciiTheme="minorHAnsi" w:hAnsiTheme="minorHAnsi" w:cstheme="minorHAnsi"/>
        <w:caps/>
        <w:sz w:val="18"/>
        <w:szCs w:val="18"/>
      </w:rPr>
      <w:t>2</w:t>
    </w:r>
    <w:r w:rsidRPr="003153E2">
      <w:rPr>
        <w:rFonts w:asciiTheme="minorHAnsi" w:hAnsiTheme="minorHAnsi" w:cstheme="minorHAnsi"/>
        <w:caps/>
        <w:sz w:val="18"/>
        <w:szCs w:val="18"/>
        <w:lang w:val="ca-ES"/>
      </w:rPr>
      <w:fldChar w:fldCharType="end"/>
    </w:r>
    <w:r w:rsidRPr="003153E2">
      <w:rPr>
        <w:rFonts w:asciiTheme="minorHAnsi" w:hAnsiTheme="minorHAnsi" w:cstheme="minorHAnsi"/>
        <w:sz w:val="18"/>
        <w:szCs w:val="18"/>
        <w:lang w:val="ca-ES"/>
      </w:rPr>
      <w:t xml:space="preserve"> de 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6067E" w14:textId="77777777" w:rsidR="00C66A91" w:rsidRDefault="00C66A91">
      <w:r>
        <w:separator/>
      </w:r>
    </w:p>
  </w:footnote>
  <w:footnote w:type="continuationSeparator" w:id="0">
    <w:p w14:paraId="0DC12813" w14:textId="77777777" w:rsidR="00C66A91" w:rsidRDefault="00C66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6E7B2" w14:textId="6505B5BC" w:rsidR="00210879" w:rsidRPr="00535575" w:rsidRDefault="00535575" w:rsidP="00535575">
    <w:pPr>
      <w:pStyle w:val="Capalera"/>
    </w:pPr>
    <w:r>
      <w:rPr>
        <w:noProof/>
      </w:rPr>
      <w:drawing>
        <wp:inline distT="0" distB="0" distL="0" distR="0" wp14:anchorId="5F79D83D" wp14:editId="3BB6899C">
          <wp:extent cx="1563303" cy="1295400"/>
          <wp:effectExtent l="0" t="0" r="0" b="0"/>
          <wp:docPr id="1383341539" name="Imatge 138334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tge 47"/>
                  <pic:cNvPicPr/>
                </pic:nvPicPr>
                <pic:blipFill>
                  <a:blip r:embed="rId1">
                    <a:extLst>
                      <a:ext uri="{28A0092B-C50C-407E-A947-70E740481C1C}">
                        <a14:useLocalDpi xmlns:a14="http://schemas.microsoft.com/office/drawing/2010/main" val="0"/>
                      </a:ext>
                    </a:extLst>
                  </a:blip>
                  <a:stretch>
                    <a:fillRect/>
                  </a:stretch>
                </pic:blipFill>
                <pic:spPr>
                  <a:xfrm>
                    <a:off x="0" y="0"/>
                    <a:ext cx="1582018" cy="1310908"/>
                  </a:xfrm>
                  <a:prstGeom prst="rect">
                    <a:avLst/>
                  </a:prstGeom>
                </pic:spPr>
              </pic:pic>
            </a:graphicData>
          </a:graphic>
        </wp:inline>
      </w:drawing>
    </w:r>
    <w:r w:rsidR="0095500F">
      <w:tab/>
    </w:r>
    <w:r w:rsidR="0095500F">
      <w:tab/>
    </w:r>
    <w:r w:rsidR="0095500F" w:rsidRPr="0095500F">
      <w:rPr>
        <w:rFonts w:asciiTheme="minorHAnsi" w:hAnsiTheme="minorHAnsi" w:cstheme="minorHAnsi"/>
      </w:rPr>
      <w:t>Exp. F2</w:t>
    </w:r>
    <w:r w:rsidR="00D31FCC">
      <w:rPr>
        <w:rFonts w:asciiTheme="minorHAnsi" w:hAnsiTheme="minorHAnsi" w:cstheme="minorHAnsi"/>
      </w:rPr>
      <w:t>6</w:t>
    </w:r>
    <w:r w:rsidR="0095500F" w:rsidRPr="0095500F">
      <w:rPr>
        <w:rFonts w:asciiTheme="minorHAnsi" w:hAnsiTheme="minorHAnsi" w:cstheme="minorHAnsi"/>
      </w:rPr>
      <w:t>-</w:t>
    </w:r>
    <w:r w:rsidR="00D0411D">
      <w:rPr>
        <w:rFonts w:asciiTheme="minorHAnsi" w:hAnsiTheme="minorHAnsi" w:cstheme="minorHAnsi"/>
      </w:rPr>
      <w:t>0078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23028" w14:textId="5EBF05DE" w:rsidR="00535575" w:rsidRPr="00535575" w:rsidRDefault="00535575" w:rsidP="00535575">
    <w:pPr>
      <w:pStyle w:val="Capalera"/>
    </w:pPr>
    <w:r>
      <w:rPr>
        <w:noProof/>
      </w:rPr>
      <w:drawing>
        <wp:inline distT="0" distB="0" distL="0" distR="0" wp14:anchorId="620A6CD5" wp14:editId="44FE0DCE">
          <wp:extent cx="1238250" cy="1272467"/>
          <wp:effectExtent l="0" t="0" r="0" b="4445"/>
          <wp:docPr id="456862171" name="Imatge 45686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tge 33"/>
                  <pic:cNvPicPr/>
                </pic:nvPicPr>
                <pic:blipFill>
                  <a:blip r:embed="rId1">
                    <a:extLst>
                      <a:ext uri="{28A0092B-C50C-407E-A947-70E740481C1C}">
                        <a14:useLocalDpi xmlns:a14="http://schemas.microsoft.com/office/drawing/2010/main" val="0"/>
                      </a:ext>
                    </a:extLst>
                  </a:blip>
                  <a:stretch>
                    <a:fillRect/>
                  </a:stretch>
                </pic:blipFill>
                <pic:spPr>
                  <a:xfrm>
                    <a:off x="0" y="0"/>
                    <a:ext cx="1243437" cy="1277797"/>
                  </a:xfrm>
                  <a:prstGeom prst="rect">
                    <a:avLst/>
                  </a:prstGeom>
                </pic:spPr>
              </pic:pic>
            </a:graphicData>
          </a:graphic>
        </wp:inline>
      </w:drawing>
    </w:r>
    <w:r w:rsidR="0095500F">
      <w:tab/>
    </w:r>
    <w:r w:rsidR="0095500F">
      <w:tab/>
    </w:r>
    <w:r w:rsidR="0095500F" w:rsidRPr="0095500F">
      <w:rPr>
        <w:rFonts w:asciiTheme="minorHAnsi" w:hAnsiTheme="minorHAnsi" w:cstheme="minorHAnsi"/>
      </w:rPr>
      <w:t>Exp. F2</w:t>
    </w:r>
    <w:r w:rsidR="00C74D2B">
      <w:rPr>
        <w:rFonts w:asciiTheme="minorHAnsi" w:hAnsiTheme="minorHAnsi" w:cstheme="minorHAnsi"/>
      </w:rPr>
      <w:t>6</w:t>
    </w:r>
    <w:r w:rsidR="0095500F" w:rsidRPr="0095500F">
      <w:rPr>
        <w:rFonts w:asciiTheme="minorHAnsi" w:hAnsiTheme="minorHAnsi" w:cstheme="minorHAnsi"/>
      </w:rPr>
      <w:t>-</w:t>
    </w:r>
    <w:r w:rsidR="003153E2">
      <w:rPr>
        <w:rFonts w:asciiTheme="minorHAnsi" w:hAnsiTheme="minorHAnsi" w:cstheme="minorHAnsi"/>
      </w:rPr>
      <w:t>0078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F65"/>
    <w:multiLevelType w:val="multilevel"/>
    <w:tmpl w:val="760C0F46"/>
    <w:lvl w:ilvl="0">
      <w:start w:val="1"/>
      <w:numFmt w:val="bullet"/>
      <w:lvlText w:val=""/>
      <w:lvlJc w:val="left"/>
      <w:pPr>
        <w:ind w:left="501" w:hanging="241"/>
      </w:pPr>
      <w:rPr>
        <w:rFonts w:ascii="Symbol" w:hAnsi="Symbol" w:hint="default"/>
        <w:w w:val="100"/>
        <w:sz w:val="18"/>
        <w:szCs w:val="18"/>
      </w:rPr>
    </w:lvl>
    <w:lvl w:ilvl="1">
      <w:start w:val="1"/>
      <w:numFmt w:val="decimal"/>
      <w:lvlText w:val="%1.%2."/>
      <w:lvlJc w:val="left"/>
      <w:pPr>
        <w:ind w:left="681" w:hanging="421"/>
      </w:pPr>
      <w:rPr>
        <w:rFonts w:ascii="Verdana" w:eastAsia="Verdana" w:hAnsi="Verdana" w:cs="Verdana" w:hint="default"/>
        <w:w w:val="100"/>
        <w:sz w:val="18"/>
        <w:szCs w:val="18"/>
      </w:rPr>
    </w:lvl>
    <w:lvl w:ilvl="2">
      <w:start w:val="1"/>
      <w:numFmt w:val="bullet"/>
      <w:lvlText w:val=""/>
      <w:lvlJc w:val="left"/>
      <w:pPr>
        <w:ind w:left="20" w:hanging="360"/>
      </w:pPr>
      <w:rPr>
        <w:rFonts w:ascii="Symbol" w:hAnsi="Symbol" w:hint="default"/>
      </w:rPr>
    </w:lvl>
    <w:lvl w:ilvl="3">
      <w:start w:val="1"/>
      <w:numFmt w:val="bullet"/>
      <w:lvlText w:val=""/>
      <w:lvlJc w:val="left"/>
      <w:pPr>
        <w:ind w:left="630" w:hanging="360"/>
      </w:pPr>
      <w:rPr>
        <w:rFonts w:ascii="Symbol" w:hAnsi="Symbol" w:hint="default"/>
      </w:rPr>
    </w:lvl>
    <w:lvl w:ilvl="4">
      <w:numFmt w:val="bullet"/>
      <w:lvlText w:val="•"/>
      <w:lvlJc w:val="left"/>
      <w:pPr>
        <w:ind w:left="2262" w:hanging="601"/>
      </w:pPr>
      <w:rPr>
        <w:rFonts w:hint="default"/>
      </w:rPr>
    </w:lvl>
    <w:lvl w:ilvl="5">
      <w:numFmt w:val="bullet"/>
      <w:lvlText w:val="•"/>
      <w:lvlJc w:val="left"/>
      <w:pPr>
        <w:ind w:left="3653" w:hanging="601"/>
      </w:pPr>
      <w:rPr>
        <w:rFonts w:hint="default"/>
      </w:rPr>
    </w:lvl>
    <w:lvl w:ilvl="6">
      <w:numFmt w:val="bullet"/>
      <w:lvlText w:val="•"/>
      <w:lvlJc w:val="left"/>
      <w:pPr>
        <w:ind w:left="5045" w:hanging="601"/>
      </w:pPr>
      <w:rPr>
        <w:rFonts w:hint="default"/>
      </w:rPr>
    </w:lvl>
    <w:lvl w:ilvl="7">
      <w:numFmt w:val="bullet"/>
      <w:lvlText w:val="•"/>
      <w:lvlJc w:val="left"/>
      <w:pPr>
        <w:ind w:left="6436" w:hanging="601"/>
      </w:pPr>
      <w:rPr>
        <w:rFonts w:hint="default"/>
      </w:rPr>
    </w:lvl>
    <w:lvl w:ilvl="8">
      <w:numFmt w:val="bullet"/>
      <w:lvlText w:val="•"/>
      <w:lvlJc w:val="left"/>
      <w:pPr>
        <w:ind w:left="7828" w:hanging="601"/>
      </w:pPr>
      <w:rPr>
        <w:rFonts w:hint="default"/>
      </w:rPr>
    </w:lvl>
  </w:abstractNum>
  <w:abstractNum w:abstractNumId="1" w15:restartNumberingAfterBreak="0">
    <w:nsid w:val="018334E0"/>
    <w:multiLevelType w:val="hybridMultilevel"/>
    <w:tmpl w:val="658AEF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27750A0"/>
    <w:multiLevelType w:val="hybridMultilevel"/>
    <w:tmpl w:val="94540022"/>
    <w:lvl w:ilvl="0" w:tplc="0C0A0005">
      <w:start w:val="1"/>
      <w:numFmt w:val="bullet"/>
      <w:lvlText w:val=""/>
      <w:lvlJc w:val="left"/>
      <w:pPr>
        <w:ind w:left="829" w:hanging="360"/>
      </w:pPr>
      <w:rPr>
        <w:rFonts w:ascii="Wingdings" w:hAnsi="Wingdings" w:hint="default"/>
      </w:rPr>
    </w:lvl>
    <w:lvl w:ilvl="1" w:tplc="04030003" w:tentative="1">
      <w:start w:val="1"/>
      <w:numFmt w:val="bullet"/>
      <w:lvlText w:val="o"/>
      <w:lvlJc w:val="left"/>
      <w:pPr>
        <w:ind w:left="1549" w:hanging="360"/>
      </w:pPr>
      <w:rPr>
        <w:rFonts w:ascii="Courier New" w:hAnsi="Courier New" w:cs="Courier New" w:hint="default"/>
      </w:rPr>
    </w:lvl>
    <w:lvl w:ilvl="2" w:tplc="04030005" w:tentative="1">
      <w:start w:val="1"/>
      <w:numFmt w:val="bullet"/>
      <w:lvlText w:val=""/>
      <w:lvlJc w:val="left"/>
      <w:pPr>
        <w:ind w:left="2269" w:hanging="360"/>
      </w:pPr>
      <w:rPr>
        <w:rFonts w:ascii="Wingdings" w:hAnsi="Wingdings" w:hint="default"/>
      </w:rPr>
    </w:lvl>
    <w:lvl w:ilvl="3" w:tplc="04030001" w:tentative="1">
      <w:start w:val="1"/>
      <w:numFmt w:val="bullet"/>
      <w:lvlText w:val=""/>
      <w:lvlJc w:val="left"/>
      <w:pPr>
        <w:ind w:left="2989" w:hanging="360"/>
      </w:pPr>
      <w:rPr>
        <w:rFonts w:ascii="Symbol" w:hAnsi="Symbol" w:hint="default"/>
      </w:rPr>
    </w:lvl>
    <w:lvl w:ilvl="4" w:tplc="04030003" w:tentative="1">
      <w:start w:val="1"/>
      <w:numFmt w:val="bullet"/>
      <w:lvlText w:val="o"/>
      <w:lvlJc w:val="left"/>
      <w:pPr>
        <w:ind w:left="3709" w:hanging="360"/>
      </w:pPr>
      <w:rPr>
        <w:rFonts w:ascii="Courier New" w:hAnsi="Courier New" w:cs="Courier New" w:hint="default"/>
      </w:rPr>
    </w:lvl>
    <w:lvl w:ilvl="5" w:tplc="04030005" w:tentative="1">
      <w:start w:val="1"/>
      <w:numFmt w:val="bullet"/>
      <w:lvlText w:val=""/>
      <w:lvlJc w:val="left"/>
      <w:pPr>
        <w:ind w:left="4429" w:hanging="360"/>
      </w:pPr>
      <w:rPr>
        <w:rFonts w:ascii="Wingdings" w:hAnsi="Wingdings" w:hint="default"/>
      </w:rPr>
    </w:lvl>
    <w:lvl w:ilvl="6" w:tplc="04030001" w:tentative="1">
      <w:start w:val="1"/>
      <w:numFmt w:val="bullet"/>
      <w:lvlText w:val=""/>
      <w:lvlJc w:val="left"/>
      <w:pPr>
        <w:ind w:left="5149" w:hanging="360"/>
      </w:pPr>
      <w:rPr>
        <w:rFonts w:ascii="Symbol" w:hAnsi="Symbol" w:hint="default"/>
      </w:rPr>
    </w:lvl>
    <w:lvl w:ilvl="7" w:tplc="04030003" w:tentative="1">
      <w:start w:val="1"/>
      <w:numFmt w:val="bullet"/>
      <w:lvlText w:val="o"/>
      <w:lvlJc w:val="left"/>
      <w:pPr>
        <w:ind w:left="5869" w:hanging="360"/>
      </w:pPr>
      <w:rPr>
        <w:rFonts w:ascii="Courier New" w:hAnsi="Courier New" w:cs="Courier New" w:hint="default"/>
      </w:rPr>
    </w:lvl>
    <w:lvl w:ilvl="8" w:tplc="04030005" w:tentative="1">
      <w:start w:val="1"/>
      <w:numFmt w:val="bullet"/>
      <w:lvlText w:val=""/>
      <w:lvlJc w:val="left"/>
      <w:pPr>
        <w:ind w:left="6589" w:hanging="360"/>
      </w:pPr>
      <w:rPr>
        <w:rFonts w:ascii="Wingdings" w:hAnsi="Wingdings" w:hint="default"/>
      </w:rPr>
    </w:lvl>
  </w:abstractNum>
  <w:abstractNum w:abstractNumId="3" w15:restartNumberingAfterBreak="0">
    <w:nsid w:val="0291232D"/>
    <w:multiLevelType w:val="hybridMultilevel"/>
    <w:tmpl w:val="F112CA50"/>
    <w:lvl w:ilvl="0" w:tplc="0403000F">
      <w:start w:val="1"/>
      <w:numFmt w:val="decimal"/>
      <w:lvlText w:val="%1."/>
      <w:lvlJc w:val="left"/>
      <w:pPr>
        <w:ind w:left="360" w:hanging="360"/>
      </w:pPr>
      <w:rPr>
        <w:rFonts w:hint="default"/>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3A50945"/>
    <w:multiLevelType w:val="multilevel"/>
    <w:tmpl w:val="26584054"/>
    <w:lvl w:ilvl="0">
      <w:start w:val="1"/>
      <w:numFmt w:val="decimal"/>
      <w:lvlText w:val="%1."/>
      <w:lvlJc w:val="left"/>
      <w:pPr>
        <w:ind w:left="501" w:hanging="241"/>
      </w:pPr>
      <w:rPr>
        <w:rFonts w:ascii="Verdana" w:eastAsia="Verdana" w:hAnsi="Verdana" w:cs="Verdana" w:hint="default"/>
        <w:w w:val="100"/>
        <w:sz w:val="18"/>
        <w:szCs w:val="18"/>
      </w:rPr>
    </w:lvl>
    <w:lvl w:ilvl="1">
      <w:start w:val="1"/>
      <w:numFmt w:val="decimal"/>
      <w:lvlText w:val="%1.%2."/>
      <w:lvlJc w:val="left"/>
      <w:pPr>
        <w:ind w:left="681" w:hanging="421"/>
      </w:pPr>
      <w:rPr>
        <w:rFonts w:ascii="Verdana" w:eastAsia="Verdana" w:hAnsi="Verdana" w:cs="Verdana" w:hint="default"/>
        <w:w w:val="100"/>
        <w:sz w:val="18"/>
        <w:szCs w:val="18"/>
      </w:rPr>
    </w:lvl>
    <w:lvl w:ilvl="2">
      <w:start w:val="1"/>
      <w:numFmt w:val="bullet"/>
      <w:lvlText w:val=""/>
      <w:lvlJc w:val="left"/>
      <w:pPr>
        <w:ind w:left="20" w:hanging="360"/>
      </w:pPr>
      <w:rPr>
        <w:rFonts w:ascii="Symbol" w:hAnsi="Symbol" w:hint="default"/>
      </w:rPr>
    </w:lvl>
    <w:lvl w:ilvl="3">
      <w:numFmt w:val="bullet"/>
      <w:lvlText w:val="•"/>
      <w:lvlJc w:val="left"/>
      <w:pPr>
        <w:ind w:left="871" w:hanging="601"/>
      </w:pPr>
      <w:rPr>
        <w:rFonts w:hint="default"/>
      </w:rPr>
    </w:lvl>
    <w:lvl w:ilvl="4">
      <w:numFmt w:val="bullet"/>
      <w:lvlText w:val="•"/>
      <w:lvlJc w:val="left"/>
      <w:pPr>
        <w:ind w:left="2262" w:hanging="601"/>
      </w:pPr>
      <w:rPr>
        <w:rFonts w:hint="default"/>
      </w:rPr>
    </w:lvl>
    <w:lvl w:ilvl="5">
      <w:numFmt w:val="bullet"/>
      <w:lvlText w:val="•"/>
      <w:lvlJc w:val="left"/>
      <w:pPr>
        <w:ind w:left="3653" w:hanging="601"/>
      </w:pPr>
      <w:rPr>
        <w:rFonts w:hint="default"/>
      </w:rPr>
    </w:lvl>
    <w:lvl w:ilvl="6">
      <w:numFmt w:val="bullet"/>
      <w:lvlText w:val="•"/>
      <w:lvlJc w:val="left"/>
      <w:pPr>
        <w:ind w:left="5045" w:hanging="601"/>
      </w:pPr>
      <w:rPr>
        <w:rFonts w:hint="default"/>
      </w:rPr>
    </w:lvl>
    <w:lvl w:ilvl="7">
      <w:numFmt w:val="bullet"/>
      <w:lvlText w:val="•"/>
      <w:lvlJc w:val="left"/>
      <w:pPr>
        <w:ind w:left="6436" w:hanging="601"/>
      </w:pPr>
      <w:rPr>
        <w:rFonts w:hint="default"/>
      </w:rPr>
    </w:lvl>
    <w:lvl w:ilvl="8">
      <w:numFmt w:val="bullet"/>
      <w:lvlText w:val="•"/>
      <w:lvlJc w:val="left"/>
      <w:pPr>
        <w:ind w:left="7828" w:hanging="601"/>
      </w:pPr>
      <w:rPr>
        <w:rFonts w:hint="default"/>
      </w:rPr>
    </w:lvl>
  </w:abstractNum>
  <w:abstractNum w:abstractNumId="5" w15:restartNumberingAfterBreak="0">
    <w:nsid w:val="0DCB47D3"/>
    <w:multiLevelType w:val="hybridMultilevel"/>
    <w:tmpl w:val="535ED342"/>
    <w:lvl w:ilvl="0" w:tplc="C6BCC812">
      <w:start w:val="1"/>
      <w:numFmt w:val="decimal"/>
      <w:lvlText w:val="%1."/>
      <w:lvlJc w:val="left"/>
      <w:pPr>
        <w:tabs>
          <w:tab w:val="num" w:pos="720"/>
        </w:tabs>
        <w:ind w:left="720" w:hanging="360"/>
      </w:pPr>
    </w:lvl>
    <w:lvl w:ilvl="1" w:tplc="CD083518" w:tentative="1">
      <w:start w:val="1"/>
      <w:numFmt w:val="decimal"/>
      <w:lvlText w:val="%2."/>
      <w:lvlJc w:val="left"/>
      <w:pPr>
        <w:tabs>
          <w:tab w:val="num" w:pos="1440"/>
        </w:tabs>
        <w:ind w:left="1440" w:hanging="360"/>
      </w:pPr>
    </w:lvl>
    <w:lvl w:ilvl="2" w:tplc="3A02E790" w:tentative="1">
      <w:start w:val="1"/>
      <w:numFmt w:val="decimal"/>
      <w:lvlText w:val="%3."/>
      <w:lvlJc w:val="left"/>
      <w:pPr>
        <w:tabs>
          <w:tab w:val="num" w:pos="2160"/>
        </w:tabs>
        <w:ind w:left="2160" w:hanging="360"/>
      </w:pPr>
    </w:lvl>
    <w:lvl w:ilvl="3" w:tplc="4566ECDA" w:tentative="1">
      <w:start w:val="1"/>
      <w:numFmt w:val="decimal"/>
      <w:lvlText w:val="%4."/>
      <w:lvlJc w:val="left"/>
      <w:pPr>
        <w:tabs>
          <w:tab w:val="num" w:pos="2880"/>
        </w:tabs>
        <w:ind w:left="2880" w:hanging="360"/>
      </w:pPr>
    </w:lvl>
    <w:lvl w:ilvl="4" w:tplc="1E8072A4" w:tentative="1">
      <w:start w:val="1"/>
      <w:numFmt w:val="decimal"/>
      <w:lvlText w:val="%5."/>
      <w:lvlJc w:val="left"/>
      <w:pPr>
        <w:tabs>
          <w:tab w:val="num" w:pos="3600"/>
        </w:tabs>
        <w:ind w:left="3600" w:hanging="360"/>
      </w:pPr>
    </w:lvl>
    <w:lvl w:ilvl="5" w:tplc="5FEAE828" w:tentative="1">
      <w:start w:val="1"/>
      <w:numFmt w:val="decimal"/>
      <w:lvlText w:val="%6."/>
      <w:lvlJc w:val="left"/>
      <w:pPr>
        <w:tabs>
          <w:tab w:val="num" w:pos="4320"/>
        </w:tabs>
        <w:ind w:left="4320" w:hanging="360"/>
      </w:pPr>
    </w:lvl>
    <w:lvl w:ilvl="6" w:tplc="EDE4D126" w:tentative="1">
      <w:start w:val="1"/>
      <w:numFmt w:val="decimal"/>
      <w:lvlText w:val="%7."/>
      <w:lvlJc w:val="left"/>
      <w:pPr>
        <w:tabs>
          <w:tab w:val="num" w:pos="5040"/>
        </w:tabs>
        <w:ind w:left="5040" w:hanging="360"/>
      </w:pPr>
    </w:lvl>
    <w:lvl w:ilvl="7" w:tplc="5CD2441E" w:tentative="1">
      <w:start w:val="1"/>
      <w:numFmt w:val="decimal"/>
      <w:lvlText w:val="%8."/>
      <w:lvlJc w:val="left"/>
      <w:pPr>
        <w:tabs>
          <w:tab w:val="num" w:pos="5760"/>
        </w:tabs>
        <w:ind w:left="5760" w:hanging="360"/>
      </w:pPr>
    </w:lvl>
    <w:lvl w:ilvl="8" w:tplc="B84A9164" w:tentative="1">
      <w:start w:val="1"/>
      <w:numFmt w:val="decimal"/>
      <w:lvlText w:val="%9."/>
      <w:lvlJc w:val="left"/>
      <w:pPr>
        <w:tabs>
          <w:tab w:val="num" w:pos="6480"/>
        </w:tabs>
        <w:ind w:left="6480" w:hanging="360"/>
      </w:pPr>
    </w:lvl>
  </w:abstractNum>
  <w:abstractNum w:abstractNumId="6" w15:restartNumberingAfterBreak="0">
    <w:nsid w:val="0E0B76EE"/>
    <w:multiLevelType w:val="hybridMultilevel"/>
    <w:tmpl w:val="2512A716"/>
    <w:lvl w:ilvl="0" w:tplc="0403000F">
      <w:start w:val="1"/>
      <w:numFmt w:val="decimal"/>
      <w:lvlText w:val="%1."/>
      <w:lvlJc w:val="left"/>
      <w:pPr>
        <w:ind w:left="360" w:hanging="360"/>
      </w:pPr>
      <w:rPr>
        <w:rFonts w:hint="default"/>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0F6F539F"/>
    <w:multiLevelType w:val="hybridMultilevel"/>
    <w:tmpl w:val="A36ACD36"/>
    <w:lvl w:ilvl="0" w:tplc="F196C5F2">
      <w:numFmt w:val="bullet"/>
      <w:lvlText w:val="•"/>
      <w:lvlJc w:val="left"/>
      <w:pPr>
        <w:ind w:left="2148" w:hanging="150"/>
      </w:pPr>
      <w:rPr>
        <w:rFonts w:hint="default"/>
      </w:rPr>
    </w:lvl>
    <w:lvl w:ilvl="1" w:tplc="04030003" w:tentative="1">
      <w:start w:val="1"/>
      <w:numFmt w:val="bullet"/>
      <w:lvlText w:val="o"/>
      <w:lvlJc w:val="left"/>
      <w:pPr>
        <w:ind w:left="1400" w:hanging="360"/>
      </w:pPr>
      <w:rPr>
        <w:rFonts w:ascii="Courier New" w:hAnsi="Courier New" w:cs="Courier New" w:hint="default"/>
      </w:rPr>
    </w:lvl>
    <w:lvl w:ilvl="2" w:tplc="04030005" w:tentative="1">
      <w:start w:val="1"/>
      <w:numFmt w:val="bullet"/>
      <w:lvlText w:val=""/>
      <w:lvlJc w:val="left"/>
      <w:pPr>
        <w:ind w:left="2120" w:hanging="360"/>
      </w:pPr>
      <w:rPr>
        <w:rFonts w:ascii="Wingdings" w:hAnsi="Wingdings" w:hint="default"/>
      </w:rPr>
    </w:lvl>
    <w:lvl w:ilvl="3" w:tplc="04030001" w:tentative="1">
      <w:start w:val="1"/>
      <w:numFmt w:val="bullet"/>
      <w:lvlText w:val=""/>
      <w:lvlJc w:val="left"/>
      <w:pPr>
        <w:ind w:left="2840" w:hanging="360"/>
      </w:pPr>
      <w:rPr>
        <w:rFonts w:ascii="Symbol" w:hAnsi="Symbol" w:hint="default"/>
      </w:rPr>
    </w:lvl>
    <w:lvl w:ilvl="4" w:tplc="04030003" w:tentative="1">
      <w:start w:val="1"/>
      <w:numFmt w:val="bullet"/>
      <w:lvlText w:val="o"/>
      <w:lvlJc w:val="left"/>
      <w:pPr>
        <w:ind w:left="3560" w:hanging="360"/>
      </w:pPr>
      <w:rPr>
        <w:rFonts w:ascii="Courier New" w:hAnsi="Courier New" w:cs="Courier New" w:hint="default"/>
      </w:rPr>
    </w:lvl>
    <w:lvl w:ilvl="5" w:tplc="04030005" w:tentative="1">
      <w:start w:val="1"/>
      <w:numFmt w:val="bullet"/>
      <w:lvlText w:val=""/>
      <w:lvlJc w:val="left"/>
      <w:pPr>
        <w:ind w:left="4280" w:hanging="360"/>
      </w:pPr>
      <w:rPr>
        <w:rFonts w:ascii="Wingdings" w:hAnsi="Wingdings" w:hint="default"/>
      </w:rPr>
    </w:lvl>
    <w:lvl w:ilvl="6" w:tplc="04030001" w:tentative="1">
      <w:start w:val="1"/>
      <w:numFmt w:val="bullet"/>
      <w:lvlText w:val=""/>
      <w:lvlJc w:val="left"/>
      <w:pPr>
        <w:ind w:left="5000" w:hanging="360"/>
      </w:pPr>
      <w:rPr>
        <w:rFonts w:ascii="Symbol" w:hAnsi="Symbol" w:hint="default"/>
      </w:rPr>
    </w:lvl>
    <w:lvl w:ilvl="7" w:tplc="04030003" w:tentative="1">
      <w:start w:val="1"/>
      <w:numFmt w:val="bullet"/>
      <w:lvlText w:val="o"/>
      <w:lvlJc w:val="left"/>
      <w:pPr>
        <w:ind w:left="5720" w:hanging="360"/>
      </w:pPr>
      <w:rPr>
        <w:rFonts w:ascii="Courier New" w:hAnsi="Courier New" w:cs="Courier New" w:hint="default"/>
      </w:rPr>
    </w:lvl>
    <w:lvl w:ilvl="8" w:tplc="04030005" w:tentative="1">
      <w:start w:val="1"/>
      <w:numFmt w:val="bullet"/>
      <w:lvlText w:val=""/>
      <w:lvlJc w:val="left"/>
      <w:pPr>
        <w:ind w:left="6440" w:hanging="360"/>
      </w:pPr>
      <w:rPr>
        <w:rFonts w:ascii="Wingdings" w:hAnsi="Wingdings" w:hint="default"/>
      </w:rPr>
    </w:lvl>
  </w:abstractNum>
  <w:abstractNum w:abstractNumId="8" w15:restartNumberingAfterBreak="0">
    <w:nsid w:val="103029BB"/>
    <w:multiLevelType w:val="hybridMultilevel"/>
    <w:tmpl w:val="4B0ECD0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07335C5"/>
    <w:multiLevelType w:val="multilevel"/>
    <w:tmpl w:val="8CD654C8"/>
    <w:lvl w:ilvl="0">
      <w:start w:val="1"/>
      <w:numFmt w:val="decimal"/>
      <w:lvlText w:val="%1."/>
      <w:lvlJc w:val="left"/>
      <w:pPr>
        <w:ind w:left="350" w:hanging="241"/>
      </w:pPr>
      <w:rPr>
        <w:rFonts w:ascii="Verdana" w:eastAsia="Verdana" w:hAnsi="Verdana" w:cs="Verdana" w:hint="default"/>
        <w:w w:val="100"/>
        <w:sz w:val="18"/>
        <w:szCs w:val="18"/>
      </w:rPr>
    </w:lvl>
    <w:lvl w:ilvl="1">
      <w:start w:val="1"/>
      <w:numFmt w:val="decimal"/>
      <w:lvlText w:val="%1.%2."/>
      <w:lvlJc w:val="left"/>
      <w:pPr>
        <w:ind w:left="530" w:hanging="421"/>
      </w:pPr>
      <w:rPr>
        <w:rFonts w:ascii="Verdana" w:eastAsia="Verdana" w:hAnsi="Verdana" w:cs="Verdana" w:hint="default"/>
        <w:b/>
        <w:bCs/>
        <w:w w:val="100"/>
        <w:sz w:val="18"/>
        <w:szCs w:val="18"/>
      </w:rPr>
    </w:lvl>
    <w:lvl w:ilvl="2">
      <w:start w:val="1"/>
      <w:numFmt w:val="bullet"/>
      <w:lvlText w:val=""/>
      <w:lvlJc w:val="left"/>
      <w:pPr>
        <w:ind w:left="-131" w:hanging="360"/>
      </w:pPr>
      <w:rPr>
        <w:rFonts w:ascii="Symbol" w:hAnsi="Symbol" w:hint="default"/>
      </w:rPr>
    </w:lvl>
    <w:lvl w:ilvl="3">
      <w:numFmt w:val="bullet"/>
      <w:lvlText w:val="•"/>
      <w:lvlJc w:val="left"/>
      <w:pPr>
        <w:ind w:left="720" w:hanging="601"/>
      </w:pPr>
      <w:rPr>
        <w:rFonts w:hint="default"/>
      </w:rPr>
    </w:lvl>
    <w:lvl w:ilvl="4">
      <w:numFmt w:val="bullet"/>
      <w:lvlText w:val="•"/>
      <w:lvlJc w:val="left"/>
      <w:pPr>
        <w:ind w:left="2111" w:hanging="601"/>
      </w:pPr>
      <w:rPr>
        <w:rFonts w:hint="default"/>
      </w:rPr>
    </w:lvl>
    <w:lvl w:ilvl="5">
      <w:numFmt w:val="bullet"/>
      <w:lvlText w:val="•"/>
      <w:lvlJc w:val="left"/>
      <w:pPr>
        <w:ind w:left="3502" w:hanging="601"/>
      </w:pPr>
      <w:rPr>
        <w:rFonts w:hint="default"/>
      </w:rPr>
    </w:lvl>
    <w:lvl w:ilvl="6">
      <w:numFmt w:val="bullet"/>
      <w:lvlText w:val="•"/>
      <w:lvlJc w:val="left"/>
      <w:pPr>
        <w:ind w:left="4894" w:hanging="601"/>
      </w:pPr>
      <w:rPr>
        <w:rFonts w:hint="default"/>
      </w:rPr>
    </w:lvl>
    <w:lvl w:ilvl="7">
      <w:numFmt w:val="bullet"/>
      <w:lvlText w:val="•"/>
      <w:lvlJc w:val="left"/>
      <w:pPr>
        <w:ind w:left="6285" w:hanging="601"/>
      </w:pPr>
      <w:rPr>
        <w:rFonts w:hint="default"/>
      </w:rPr>
    </w:lvl>
    <w:lvl w:ilvl="8">
      <w:numFmt w:val="bullet"/>
      <w:lvlText w:val="•"/>
      <w:lvlJc w:val="left"/>
      <w:pPr>
        <w:ind w:left="7677" w:hanging="601"/>
      </w:pPr>
      <w:rPr>
        <w:rFonts w:hint="default"/>
      </w:rPr>
    </w:lvl>
  </w:abstractNum>
  <w:abstractNum w:abstractNumId="10" w15:restartNumberingAfterBreak="0">
    <w:nsid w:val="1F397BC2"/>
    <w:multiLevelType w:val="multilevel"/>
    <w:tmpl w:val="997001D8"/>
    <w:lvl w:ilvl="0">
      <w:start w:val="1"/>
      <w:numFmt w:val="decimal"/>
      <w:lvlText w:val="%1."/>
      <w:lvlJc w:val="left"/>
      <w:pPr>
        <w:ind w:left="350" w:hanging="241"/>
      </w:pPr>
      <w:rPr>
        <w:rFonts w:ascii="Verdana" w:eastAsia="Verdana" w:hAnsi="Verdana" w:cs="Verdana" w:hint="default"/>
        <w:w w:val="100"/>
        <w:sz w:val="18"/>
        <w:szCs w:val="18"/>
      </w:rPr>
    </w:lvl>
    <w:lvl w:ilvl="1">
      <w:start w:val="1"/>
      <w:numFmt w:val="decimal"/>
      <w:lvlText w:val="%1.%2."/>
      <w:lvlJc w:val="left"/>
      <w:pPr>
        <w:ind w:left="530" w:hanging="421"/>
      </w:pPr>
      <w:rPr>
        <w:rFonts w:ascii="Verdana" w:eastAsia="Verdana" w:hAnsi="Verdana" w:cs="Verdana" w:hint="default"/>
        <w:w w:val="100"/>
        <w:sz w:val="18"/>
        <w:szCs w:val="18"/>
      </w:rPr>
    </w:lvl>
    <w:lvl w:ilvl="2">
      <w:numFmt w:val="bullet"/>
      <w:lvlText w:val="•"/>
      <w:lvlJc w:val="left"/>
      <w:pPr>
        <w:ind w:left="1642" w:hanging="421"/>
      </w:pPr>
      <w:rPr>
        <w:rFonts w:hint="default"/>
      </w:rPr>
    </w:lvl>
    <w:lvl w:ilvl="3">
      <w:numFmt w:val="bullet"/>
      <w:lvlText w:val="•"/>
      <w:lvlJc w:val="left"/>
      <w:pPr>
        <w:ind w:left="2744" w:hanging="421"/>
      </w:pPr>
      <w:rPr>
        <w:rFonts w:hint="default"/>
      </w:rPr>
    </w:lvl>
    <w:lvl w:ilvl="4">
      <w:numFmt w:val="bullet"/>
      <w:lvlText w:val="•"/>
      <w:lvlJc w:val="left"/>
      <w:pPr>
        <w:ind w:left="3846" w:hanging="421"/>
      </w:pPr>
      <w:rPr>
        <w:rFonts w:hint="default"/>
      </w:rPr>
    </w:lvl>
    <w:lvl w:ilvl="5">
      <w:numFmt w:val="bullet"/>
      <w:lvlText w:val="•"/>
      <w:lvlJc w:val="left"/>
      <w:pPr>
        <w:ind w:left="4948" w:hanging="421"/>
      </w:pPr>
      <w:rPr>
        <w:rFonts w:hint="default"/>
      </w:rPr>
    </w:lvl>
    <w:lvl w:ilvl="6">
      <w:numFmt w:val="bullet"/>
      <w:lvlText w:val="•"/>
      <w:lvlJc w:val="left"/>
      <w:pPr>
        <w:ind w:left="6051" w:hanging="421"/>
      </w:pPr>
      <w:rPr>
        <w:rFonts w:hint="default"/>
      </w:rPr>
    </w:lvl>
    <w:lvl w:ilvl="7">
      <w:numFmt w:val="bullet"/>
      <w:lvlText w:val="•"/>
      <w:lvlJc w:val="left"/>
      <w:pPr>
        <w:ind w:left="7153" w:hanging="421"/>
      </w:pPr>
      <w:rPr>
        <w:rFonts w:hint="default"/>
      </w:rPr>
    </w:lvl>
    <w:lvl w:ilvl="8">
      <w:numFmt w:val="bullet"/>
      <w:lvlText w:val="•"/>
      <w:lvlJc w:val="left"/>
      <w:pPr>
        <w:ind w:left="8255" w:hanging="421"/>
      </w:pPr>
      <w:rPr>
        <w:rFonts w:hint="default"/>
      </w:rPr>
    </w:lvl>
  </w:abstractNum>
  <w:abstractNum w:abstractNumId="11" w15:restartNumberingAfterBreak="0">
    <w:nsid w:val="1FF7076C"/>
    <w:multiLevelType w:val="hybridMultilevel"/>
    <w:tmpl w:val="2512A716"/>
    <w:lvl w:ilvl="0" w:tplc="0403000F">
      <w:start w:val="1"/>
      <w:numFmt w:val="decimal"/>
      <w:lvlText w:val="%1."/>
      <w:lvlJc w:val="left"/>
      <w:pPr>
        <w:ind w:left="360" w:hanging="360"/>
      </w:pPr>
      <w:rPr>
        <w:rFonts w:hint="default"/>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204832AA"/>
    <w:multiLevelType w:val="multilevel"/>
    <w:tmpl w:val="26584054"/>
    <w:lvl w:ilvl="0">
      <w:start w:val="1"/>
      <w:numFmt w:val="decimal"/>
      <w:lvlText w:val="%1."/>
      <w:lvlJc w:val="left"/>
      <w:pPr>
        <w:ind w:left="832" w:hanging="241"/>
      </w:pPr>
      <w:rPr>
        <w:rFonts w:ascii="Verdana" w:eastAsia="Verdana" w:hAnsi="Verdana" w:cs="Verdana" w:hint="default"/>
        <w:w w:val="100"/>
        <w:sz w:val="18"/>
        <w:szCs w:val="18"/>
      </w:rPr>
    </w:lvl>
    <w:lvl w:ilvl="1">
      <w:start w:val="1"/>
      <w:numFmt w:val="decimal"/>
      <w:lvlText w:val="%1.%2."/>
      <w:lvlJc w:val="left"/>
      <w:pPr>
        <w:ind w:left="1012" w:hanging="421"/>
      </w:pPr>
      <w:rPr>
        <w:rFonts w:ascii="Verdana" w:eastAsia="Verdana" w:hAnsi="Verdana" w:cs="Verdana" w:hint="default"/>
        <w:w w:val="100"/>
        <w:sz w:val="18"/>
        <w:szCs w:val="18"/>
      </w:rPr>
    </w:lvl>
    <w:lvl w:ilvl="2">
      <w:start w:val="1"/>
      <w:numFmt w:val="bullet"/>
      <w:lvlText w:val=""/>
      <w:lvlJc w:val="left"/>
      <w:pPr>
        <w:ind w:left="351" w:hanging="360"/>
      </w:pPr>
      <w:rPr>
        <w:rFonts w:ascii="Symbol" w:hAnsi="Symbol" w:hint="default"/>
      </w:rPr>
    </w:lvl>
    <w:lvl w:ilvl="3">
      <w:numFmt w:val="bullet"/>
      <w:lvlText w:val="•"/>
      <w:lvlJc w:val="left"/>
      <w:pPr>
        <w:ind w:left="1202" w:hanging="601"/>
      </w:pPr>
      <w:rPr>
        <w:rFonts w:hint="default"/>
      </w:rPr>
    </w:lvl>
    <w:lvl w:ilvl="4">
      <w:numFmt w:val="bullet"/>
      <w:lvlText w:val="•"/>
      <w:lvlJc w:val="left"/>
      <w:pPr>
        <w:ind w:left="2593" w:hanging="601"/>
      </w:pPr>
      <w:rPr>
        <w:rFonts w:hint="default"/>
      </w:rPr>
    </w:lvl>
    <w:lvl w:ilvl="5">
      <w:numFmt w:val="bullet"/>
      <w:lvlText w:val="•"/>
      <w:lvlJc w:val="left"/>
      <w:pPr>
        <w:ind w:left="3984" w:hanging="601"/>
      </w:pPr>
      <w:rPr>
        <w:rFonts w:hint="default"/>
      </w:rPr>
    </w:lvl>
    <w:lvl w:ilvl="6">
      <w:numFmt w:val="bullet"/>
      <w:lvlText w:val="•"/>
      <w:lvlJc w:val="left"/>
      <w:pPr>
        <w:ind w:left="5376" w:hanging="601"/>
      </w:pPr>
      <w:rPr>
        <w:rFonts w:hint="default"/>
      </w:rPr>
    </w:lvl>
    <w:lvl w:ilvl="7">
      <w:numFmt w:val="bullet"/>
      <w:lvlText w:val="•"/>
      <w:lvlJc w:val="left"/>
      <w:pPr>
        <w:ind w:left="6767" w:hanging="601"/>
      </w:pPr>
      <w:rPr>
        <w:rFonts w:hint="default"/>
      </w:rPr>
    </w:lvl>
    <w:lvl w:ilvl="8">
      <w:numFmt w:val="bullet"/>
      <w:lvlText w:val="•"/>
      <w:lvlJc w:val="left"/>
      <w:pPr>
        <w:ind w:left="8159" w:hanging="601"/>
      </w:pPr>
      <w:rPr>
        <w:rFonts w:hint="default"/>
      </w:rPr>
    </w:lvl>
  </w:abstractNum>
  <w:abstractNum w:abstractNumId="13" w15:restartNumberingAfterBreak="0">
    <w:nsid w:val="216C5CA3"/>
    <w:multiLevelType w:val="hybridMultilevel"/>
    <w:tmpl w:val="F45066DC"/>
    <w:lvl w:ilvl="0" w:tplc="0403000F">
      <w:start w:val="1"/>
      <w:numFmt w:val="decimal"/>
      <w:lvlText w:val="%1."/>
      <w:lvlJc w:val="left"/>
      <w:pPr>
        <w:ind w:left="360" w:hanging="360"/>
      </w:pPr>
      <w:rPr>
        <w:rFonts w:hint="default"/>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2C3D5509"/>
    <w:multiLevelType w:val="multilevel"/>
    <w:tmpl w:val="AFAAA570"/>
    <w:lvl w:ilvl="0">
      <w:start w:val="1"/>
      <w:numFmt w:val="bullet"/>
      <w:lvlText w:val=""/>
      <w:lvlJc w:val="left"/>
      <w:pPr>
        <w:ind w:left="832" w:hanging="241"/>
      </w:pPr>
      <w:rPr>
        <w:rFonts w:ascii="Symbol" w:hAnsi="Symbol" w:hint="default"/>
        <w:w w:val="100"/>
        <w:sz w:val="18"/>
        <w:szCs w:val="18"/>
      </w:rPr>
    </w:lvl>
    <w:lvl w:ilvl="1">
      <w:start w:val="1"/>
      <w:numFmt w:val="decimal"/>
      <w:lvlText w:val="%1.%2."/>
      <w:lvlJc w:val="left"/>
      <w:pPr>
        <w:ind w:left="1012" w:hanging="421"/>
      </w:pPr>
      <w:rPr>
        <w:rFonts w:ascii="Verdana" w:eastAsia="Verdana" w:hAnsi="Verdana" w:cs="Verdana" w:hint="default"/>
        <w:w w:val="100"/>
        <w:sz w:val="18"/>
        <w:szCs w:val="18"/>
      </w:rPr>
    </w:lvl>
    <w:lvl w:ilvl="2">
      <w:start w:val="1"/>
      <w:numFmt w:val="bullet"/>
      <w:lvlText w:val=""/>
      <w:lvlJc w:val="left"/>
      <w:pPr>
        <w:ind w:left="351" w:hanging="360"/>
      </w:pPr>
      <w:rPr>
        <w:rFonts w:ascii="Symbol" w:hAnsi="Symbol" w:hint="default"/>
      </w:rPr>
    </w:lvl>
    <w:lvl w:ilvl="3">
      <w:numFmt w:val="bullet"/>
      <w:lvlText w:val="•"/>
      <w:lvlJc w:val="left"/>
      <w:pPr>
        <w:ind w:left="1202" w:hanging="601"/>
      </w:pPr>
      <w:rPr>
        <w:rFonts w:hint="default"/>
      </w:rPr>
    </w:lvl>
    <w:lvl w:ilvl="4">
      <w:numFmt w:val="bullet"/>
      <w:lvlText w:val="•"/>
      <w:lvlJc w:val="left"/>
      <w:pPr>
        <w:ind w:left="2593" w:hanging="601"/>
      </w:pPr>
      <w:rPr>
        <w:rFonts w:hint="default"/>
      </w:rPr>
    </w:lvl>
    <w:lvl w:ilvl="5">
      <w:numFmt w:val="bullet"/>
      <w:lvlText w:val="•"/>
      <w:lvlJc w:val="left"/>
      <w:pPr>
        <w:ind w:left="3984" w:hanging="601"/>
      </w:pPr>
      <w:rPr>
        <w:rFonts w:hint="default"/>
      </w:rPr>
    </w:lvl>
    <w:lvl w:ilvl="6">
      <w:numFmt w:val="bullet"/>
      <w:lvlText w:val="•"/>
      <w:lvlJc w:val="left"/>
      <w:pPr>
        <w:ind w:left="5376" w:hanging="601"/>
      </w:pPr>
      <w:rPr>
        <w:rFonts w:hint="default"/>
      </w:rPr>
    </w:lvl>
    <w:lvl w:ilvl="7">
      <w:numFmt w:val="bullet"/>
      <w:lvlText w:val="•"/>
      <w:lvlJc w:val="left"/>
      <w:pPr>
        <w:ind w:left="6767" w:hanging="601"/>
      </w:pPr>
      <w:rPr>
        <w:rFonts w:hint="default"/>
      </w:rPr>
    </w:lvl>
    <w:lvl w:ilvl="8">
      <w:numFmt w:val="bullet"/>
      <w:lvlText w:val="•"/>
      <w:lvlJc w:val="left"/>
      <w:pPr>
        <w:ind w:left="8159" w:hanging="601"/>
      </w:pPr>
      <w:rPr>
        <w:rFonts w:hint="default"/>
      </w:rPr>
    </w:lvl>
  </w:abstractNum>
  <w:abstractNum w:abstractNumId="15" w15:restartNumberingAfterBreak="0">
    <w:nsid w:val="2E6773D8"/>
    <w:multiLevelType w:val="hybridMultilevel"/>
    <w:tmpl w:val="1AC8E486"/>
    <w:lvl w:ilvl="0" w:tplc="040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042060E"/>
    <w:multiLevelType w:val="multilevel"/>
    <w:tmpl w:val="B5504464"/>
    <w:lvl w:ilvl="0">
      <w:start w:val="1"/>
      <w:numFmt w:val="bullet"/>
      <w:lvlText w:val=""/>
      <w:lvlJc w:val="left"/>
      <w:pPr>
        <w:ind w:left="501" w:hanging="241"/>
      </w:pPr>
      <w:rPr>
        <w:rFonts w:ascii="Symbol" w:hAnsi="Symbol" w:hint="default"/>
        <w:w w:val="100"/>
        <w:sz w:val="18"/>
        <w:szCs w:val="18"/>
      </w:rPr>
    </w:lvl>
    <w:lvl w:ilvl="1">
      <w:start w:val="1"/>
      <w:numFmt w:val="decimal"/>
      <w:lvlText w:val="%1.%2."/>
      <w:lvlJc w:val="left"/>
      <w:pPr>
        <w:ind w:left="681" w:hanging="421"/>
      </w:pPr>
      <w:rPr>
        <w:rFonts w:ascii="Verdana" w:eastAsia="Verdana" w:hAnsi="Verdana" w:cs="Verdana" w:hint="default"/>
        <w:w w:val="100"/>
        <w:sz w:val="18"/>
        <w:szCs w:val="18"/>
      </w:rPr>
    </w:lvl>
    <w:lvl w:ilvl="2">
      <w:start w:val="1"/>
      <w:numFmt w:val="bullet"/>
      <w:lvlText w:val=""/>
      <w:lvlJc w:val="left"/>
      <w:pPr>
        <w:ind w:left="20" w:hanging="360"/>
      </w:pPr>
      <w:rPr>
        <w:rFonts w:ascii="Symbol" w:hAnsi="Symbol" w:hint="default"/>
      </w:rPr>
    </w:lvl>
    <w:lvl w:ilvl="3">
      <w:numFmt w:val="bullet"/>
      <w:lvlText w:val="•"/>
      <w:lvlJc w:val="left"/>
      <w:pPr>
        <w:ind w:left="871" w:hanging="601"/>
      </w:pPr>
      <w:rPr>
        <w:rFonts w:hint="default"/>
      </w:rPr>
    </w:lvl>
    <w:lvl w:ilvl="4">
      <w:numFmt w:val="bullet"/>
      <w:lvlText w:val="•"/>
      <w:lvlJc w:val="left"/>
      <w:pPr>
        <w:ind w:left="2262" w:hanging="601"/>
      </w:pPr>
      <w:rPr>
        <w:rFonts w:hint="default"/>
      </w:rPr>
    </w:lvl>
    <w:lvl w:ilvl="5">
      <w:numFmt w:val="bullet"/>
      <w:lvlText w:val="•"/>
      <w:lvlJc w:val="left"/>
      <w:pPr>
        <w:ind w:left="3653" w:hanging="601"/>
      </w:pPr>
      <w:rPr>
        <w:rFonts w:hint="default"/>
      </w:rPr>
    </w:lvl>
    <w:lvl w:ilvl="6">
      <w:numFmt w:val="bullet"/>
      <w:lvlText w:val="•"/>
      <w:lvlJc w:val="left"/>
      <w:pPr>
        <w:ind w:left="5045" w:hanging="601"/>
      </w:pPr>
      <w:rPr>
        <w:rFonts w:hint="default"/>
      </w:rPr>
    </w:lvl>
    <w:lvl w:ilvl="7">
      <w:numFmt w:val="bullet"/>
      <w:lvlText w:val="•"/>
      <w:lvlJc w:val="left"/>
      <w:pPr>
        <w:ind w:left="6436" w:hanging="601"/>
      </w:pPr>
      <w:rPr>
        <w:rFonts w:hint="default"/>
      </w:rPr>
    </w:lvl>
    <w:lvl w:ilvl="8">
      <w:numFmt w:val="bullet"/>
      <w:lvlText w:val="•"/>
      <w:lvlJc w:val="left"/>
      <w:pPr>
        <w:ind w:left="7828" w:hanging="601"/>
      </w:pPr>
      <w:rPr>
        <w:rFonts w:hint="default"/>
      </w:rPr>
    </w:lvl>
  </w:abstractNum>
  <w:abstractNum w:abstractNumId="17" w15:restartNumberingAfterBreak="0">
    <w:nsid w:val="30DF0FEA"/>
    <w:multiLevelType w:val="multilevel"/>
    <w:tmpl w:val="AFAAA570"/>
    <w:lvl w:ilvl="0">
      <w:start w:val="1"/>
      <w:numFmt w:val="bullet"/>
      <w:lvlText w:val=""/>
      <w:lvlJc w:val="left"/>
      <w:pPr>
        <w:ind w:left="832" w:hanging="241"/>
      </w:pPr>
      <w:rPr>
        <w:rFonts w:ascii="Symbol" w:hAnsi="Symbol" w:hint="default"/>
        <w:w w:val="100"/>
        <w:sz w:val="18"/>
        <w:szCs w:val="18"/>
      </w:rPr>
    </w:lvl>
    <w:lvl w:ilvl="1">
      <w:start w:val="1"/>
      <w:numFmt w:val="decimal"/>
      <w:lvlText w:val="%1.%2."/>
      <w:lvlJc w:val="left"/>
      <w:pPr>
        <w:ind w:left="1012" w:hanging="421"/>
      </w:pPr>
      <w:rPr>
        <w:rFonts w:ascii="Verdana" w:eastAsia="Verdana" w:hAnsi="Verdana" w:cs="Verdana" w:hint="default"/>
        <w:w w:val="100"/>
        <w:sz w:val="18"/>
        <w:szCs w:val="18"/>
      </w:rPr>
    </w:lvl>
    <w:lvl w:ilvl="2">
      <w:start w:val="1"/>
      <w:numFmt w:val="bullet"/>
      <w:lvlText w:val=""/>
      <w:lvlJc w:val="left"/>
      <w:pPr>
        <w:ind w:left="351" w:hanging="360"/>
      </w:pPr>
      <w:rPr>
        <w:rFonts w:ascii="Symbol" w:hAnsi="Symbol" w:hint="default"/>
      </w:rPr>
    </w:lvl>
    <w:lvl w:ilvl="3">
      <w:numFmt w:val="bullet"/>
      <w:lvlText w:val="•"/>
      <w:lvlJc w:val="left"/>
      <w:pPr>
        <w:ind w:left="1202" w:hanging="601"/>
      </w:pPr>
      <w:rPr>
        <w:rFonts w:hint="default"/>
      </w:rPr>
    </w:lvl>
    <w:lvl w:ilvl="4">
      <w:numFmt w:val="bullet"/>
      <w:lvlText w:val="•"/>
      <w:lvlJc w:val="left"/>
      <w:pPr>
        <w:ind w:left="2593" w:hanging="601"/>
      </w:pPr>
      <w:rPr>
        <w:rFonts w:hint="default"/>
      </w:rPr>
    </w:lvl>
    <w:lvl w:ilvl="5">
      <w:numFmt w:val="bullet"/>
      <w:lvlText w:val="•"/>
      <w:lvlJc w:val="left"/>
      <w:pPr>
        <w:ind w:left="3984" w:hanging="601"/>
      </w:pPr>
      <w:rPr>
        <w:rFonts w:hint="default"/>
      </w:rPr>
    </w:lvl>
    <w:lvl w:ilvl="6">
      <w:numFmt w:val="bullet"/>
      <w:lvlText w:val="•"/>
      <w:lvlJc w:val="left"/>
      <w:pPr>
        <w:ind w:left="5376" w:hanging="601"/>
      </w:pPr>
      <w:rPr>
        <w:rFonts w:hint="default"/>
      </w:rPr>
    </w:lvl>
    <w:lvl w:ilvl="7">
      <w:numFmt w:val="bullet"/>
      <w:lvlText w:val="•"/>
      <w:lvlJc w:val="left"/>
      <w:pPr>
        <w:ind w:left="6767" w:hanging="601"/>
      </w:pPr>
      <w:rPr>
        <w:rFonts w:hint="default"/>
      </w:rPr>
    </w:lvl>
    <w:lvl w:ilvl="8">
      <w:numFmt w:val="bullet"/>
      <w:lvlText w:val="•"/>
      <w:lvlJc w:val="left"/>
      <w:pPr>
        <w:ind w:left="8159" w:hanging="601"/>
      </w:pPr>
      <w:rPr>
        <w:rFonts w:hint="default"/>
      </w:rPr>
    </w:lvl>
  </w:abstractNum>
  <w:abstractNum w:abstractNumId="18" w15:restartNumberingAfterBreak="0">
    <w:nsid w:val="38682CB0"/>
    <w:multiLevelType w:val="hybridMultilevel"/>
    <w:tmpl w:val="9EE43D34"/>
    <w:lvl w:ilvl="0" w:tplc="7F44F7E4">
      <w:start w:val="1"/>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9" w15:restartNumberingAfterBreak="0">
    <w:nsid w:val="3C361D8B"/>
    <w:multiLevelType w:val="hybridMultilevel"/>
    <w:tmpl w:val="285825EA"/>
    <w:lvl w:ilvl="0" w:tplc="04030001">
      <w:start w:val="1"/>
      <w:numFmt w:val="bullet"/>
      <w:lvlText w:val=""/>
      <w:lvlJc w:val="left"/>
      <w:pPr>
        <w:ind w:left="765" w:hanging="360"/>
      </w:pPr>
      <w:rPr>
        <w:rFonts w:ascii="Symbol" w:hAnsi="Symbol" w:hint="default"/>
      </w:rPr>
    </w:lvl>
    <w:lvl w:ilvl="1" w:tplc="04030003" w:tentative="1">
      <w:start w:val="1"/>
      <w:numFmt w:val="bullet"/>
      <w:lvlText w:val="o"/>
      <w:lvlJc w:val="left"/>
      <w:pPr>
        <w:ind w:left="1485" w:hanging="360"/>
      </w:pPr>
      <w:rPr>
        <w:rFonts w:ascii="Courier New" w:hAnsi="Courier New" w:cs="Courier New" w:hint="default"/>
      </w:rPr>
    </w:lvl>
    <w:lvl w:ilvl="2" w:tplc="04030005" w:tentative="1">
      <w:start w:val="1"/>
      <w:numFmt w:val="bullet"/>
      <w:lvlText w:val=""/>
      <w:lvlJc w:val="left"/>
      <w:pPr>
        <w:ind w:left="2205" w:hanging="360"/>
      </w:pPr>
      <w:rPr>
        <w:rFonts w:ascii="Wingdings" w:hAnsi="Wingdings" w:hint="default"/>
      </w:rPr>
    </w:lvl>
    <w:lvl w:ilvl="3" w:tplc="04030001" w:tentative="1">
      <w:start w:val="1"/>
      <w:numFmt w:val="bullet"/>
      <w:lvlText w:val=""/>
      <w:lvlJc w:val="left"/>
      <w:pPr>
        <w:ind w:left="2925" w:hanging="360"/>
      </w:pPr>
      <w:rPr>
        <w:rFonts w:ascii="Symbol" w:hAnsi="Symbol" w:hint="default"/>
      </w:rPr>
    </w:lvl>
    <w:lvl w:ilvl="4" w:tplc="04030003" w:tentative="1">
      <w:start w:val="1"/>
      <w:numFmt w:val="bullet"/>
      <w:lvlText w:val="o"/>
      <w:lvlJc w:val="left"/>
      <w:pPr>
        <w:ind w:left="3645" w:hanging="360"/>
      </w:pPr>
      <w:rPr>
        <w:rFonts w:ascii="Courier New" w:hAnsi="Courier New" w:cs="Courier New" w:hint="default"/>
      </w:rPr>
    </w:lvl>
    <w:lvl w:ilvl="5" w:tplc="04030005" w:tentative="1">
      <w:start w:val="1"/>
      <w:numFmt w:val="bullet"/>
      <w:lvlText w:val=""/>
      <w:lvlJc w:val="left"/>
      <w:pPr>
        <w:ind w:left="4365" w:hanging="360"/>
      </w:pPr>
      <w:rPr>
        <w:rFonts w:ascii="Wingdings" w:hAnsi="Wingdings" w:hint="default"/>
      </w:rPr>
    </w:lvl>
    <w:lvl w:ilvl="6" w:tplc="04030001" w:tentative="1">
      <w:start w:val="1"/>
      <w:numFmt w:val="bullet"/>
      <w:lvlText w:val=""/>
      <w:lvlJc w:val="left"/>
      <w:pPr>
        <w:ind w:left="5085" w:hanging="360"/>
      </w:pPr>
      <w:rPr>
        <w:rFonts w:ascii="Symbol" w:hAnsi="Symbol" w:hint="default"/>
      </w:rPr>
    </w:lvl>
    <w:lvl w:ilvl="7" w:tplc="04030003" w:tentative="1">
      <w:start w:val="1"/>
      <w:numFmt w:val="bullet"/>
      <w:lvlText w:val="o"/>
      <w:lvlJc w:val="left"/>
      <w:pPr>
        <w:ind w:left="5805" w:hanging="360"/>
      </w:pPr>
      <w:rPr>
        <w:rFonts w:ascii="Courier New" w:hAnsi="Courier New" w:cs="Courier New" w:hint="default"/>
      </w:rPr>
    </w:lvl>
    <w:lvl w:ilvl="8" w:tplc="04030005" w:tentative="1">
      <w:start w:val="1"/>
      <w:numFmt w:val="bullet"/>
      <w:lvlText w:val=""/>
      <w:lvlJc w:val="left"/>
      <w:pPr>
        <w:ind w:left="6525" w:hanging="360"/>
      </w:pPr>
      <w:rPr>
        <w:rFonts w:ascii="Wingdings" w:hAnsi="Wingdings" w:hint="default"/>
      </w:rPr>
    </w:lvl>
  </w:abstractNum>
  <w:abstractNum w:abstractNumId="20" w15:restartNumberingAfterBreak="0">
    <w:nsid w:val="3DF927E9"/>
    <w:multiLevelType w:val="multilevel"/>
    <w:tmpl w:val="79228E28"/>
    <w:lvl w:ilvl="0">
      <w:start w:val="1"/>
      <w:numFmt w:val="bullet"/>
      <w:lvlText w:val=""/>
      <w:lvlJc w:val="left"/>
      <w:pPr>
        <w:ind w:left="591" w:hanging="241"/>
      </w:pPr>
      <w:rPr>
        <w:rFonts w:ascii="Symbol" w:hAnsi="Symbol" w:hint="default"/>
        <w:w w:val="100"/>
        <w:sz w:val="18"/>
        <w:szCs w:val="18"/>
      </w:rPr>
    </w:lvl>
    <w:lvl w:ilvl="1">
      <w:start w:val="1"/>
      <w:numFmt w:val="bullet"/>
      <w:lvlText w:val=""/>
      <w:lvlJc w:val="left"/>
      <w:pPr>
        <w:ind w:left="710" w:hanging="360"/>
      </w:pPr>
      <w:rPr>
        <w:rFonts w:ascii="Symbol" w:hAnsi="Symbol" w:hint="default"/>
      </w:rPr>
    </w:lvl>
    <w:lvl w:ilvl="2">
      <w:start w:val="1"/>
      <w:numFmt w:val="bullet"/>
      <w:lvlText w:val=""/>
      <w:lvlJc w:val="left"/>
      <w:pPr>
        <w:ind w:left="110" w:hanging="360"/>
      </w:pPr>
      <w:rPr>
        <w:rFonts w:ascii="Symbol" w:hAnsi="Symbol" w:hint="default"/>
      </w:rPr>
    </w:lvl>
    <w:lvl w:ilvl="3">
      <w:numFmt w:val="bullet"/>
      <w:lvlText w:val="•"/>
      <w:lvlJc w:val="left"/>
      <w:pPr>
        <w:ind w:left="961" w:hanging="601"/>
      </w:pPr>
      <w:rPr>
        <w:rFonts w:hint="default"/>
      </w:rPr>
    </w:lvl>
    <w:lvl w:ilvl="4">
      <w:numFmt w:val="bullet"/>
      <w:lvlText w:val="•"/>
      <w:lvlJc w:val="left"/>
      <w:pPr>
        <w:ind w:left="2352" w:hanging="601"/>
      </w:pPr>
      <w:rPr>
        <w:rFonts w:hint="default"/>
      </w:rPr>
    </w:lvl>
    <w:lvl w:ilvl="5">
      <w:numFmt w:val="bullet"/>
      <w:lvlText w:val="•"/>
      <w:lvlJc w:val="left"/>
      <w:pPr>
        <w:ind w:left="3743" w:hanging="601"/>
      </w:pPr>
      <w:rPr>
        <w:rFonts w:hint="default"/>
      </w:rPr>
    </w:lvl>
    <w:lvl w:ilvl="6">
      <w:numFmt w:val="bullet"/>
      <w:lvlText w:val="•"/>
      <w:lvlJc w:val="left"/>
      <w:pPr>
        <w:ind w:left="5135" w:hanging="601"/>
      </w:pPr>
      <w:rPr>
        <w:rFonts w:hint="default"/>
      </w:rPr>
    </w:lvl>
    <w:lvl w:ilvl="7">
      <w:numFmt w:val="bullet"/>
      <w:lvlText w:val="•"/>
      <w:lvlJc w:val="left"/>
      <w:pPr>
        <w:ind w:left="6526" w:hanging="601"/>
      </w:pPr>
      <w:rPr>
        <w:rFonts w:hint="default"/>
      </w:rPr>
    </w:lvl>
    <w:lvl w:ilvl="8">
      <w:numFmt w:val="bullet"/>
      <w:lvlText w:val="•"/>
      <w:lvlJc w:val="left"/>
      <w:pPr>
        <w:ind w:left="7918" w:hanging="601"/>
      </w:pPr>
      <w:rPr>
        <w:rFonts w:hint="default"/>
      </w:rPr>
    </w:lvl>
  </w:abstractNum>
  <w:abstractNum w:abstractNumId="21" w15:restartNumberingAfterBreak="0">
    <w:nsid w:val="3DFE78EF"/>
    <w:multiLevelType w:val="hybridMultilevel"/>
    <w:tmpl w:val="3B4073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2656B57"/>
    <w:multiLevelType w:val="multilevel"/>
    <w:tmpl w:val="AFAAA570"/>
    <w:lvl w:ilvl="0">
      <w:start w:val="1"/>
      <w:numFmt w:val="bullet"/>
      <w:lvlText w:val=""/>
      <w:lvlJc w:val="left"/>
      <w:pPr>
        <w:ind w:left="832" w:hanging="241"/>
      </w:pPr>
      <w:rPr>
        <w:rFonts w:ascii="Symbol" w:hAnsi="Symbol" w:hint="default"/>
        <w:w w:val="100"/>
        <w:sz w:val="18"/>
        <w:szCs w:val="18"/>
      </w:rPr>
    </w:lvl>
    <w:lvl w:ilvl="1">
      <w:start w:val="1"/>
      <w:numFmt w:val="decimal"/>
      <w:lvlText w:val="%1.%2."/>
      <w:lvlJc w:val="left"/>
      <w:pPr>
        <w:ind w:left="1012" w:hanging="421"/>
      </w:pPr>
      <w:rPr>
        <w:rFonts w:ascii="Verdana" w:eastAsia="Verdana" w:hAnsi="Verdana" w:cs="Verdana" w:hint="default"/>
        <w:w w:val="100"/>
        <w:sz w:val="18"/>
        <w:szCs w:val="18"/>
      </w:rPr>
    </w:lvl>
    <w:lvl w:ilvl="2">
      <w:start w:val="1"/>
      <w:numFmt w:val="bullet"/>
      <w:lvlText w:val=""/>
      <w:lvlJc w:val="left"/>
      <w:pPr>
        <w:ind w:left="351" w:hanging="360"/>
      </w:pPr>
      <w:rPr>
        <w:rFonts w:ascii="Symbol" w:hAnsi="Symbol" w:hint="default"/>
      </w:rPr>
    </w:lvl>
    <w:lvl w:ilvl="3">
      <w:numFmt w:val="bullet"/>
      <w:lvlText w:val="•"/>
      <w:lvlJc w:val="left"/>
      <w:pPr>
        <w:ind w:left="1202" w:hanging="601"/>
      </w:pPr>
      <w:rPr>
        <w:rFonts w:hint="default"/>
      </w:rPr>
    </w:lvl>
    <w:lvl w:ilvl="4">
      <w:numFmt w:val="bullet"/>
      <w:lvlText w:val="•"/>
      <w:lvlJc w:val="left"/>
      <w:pPr>
        <w:ind w:left="2593" w:hanging="601"/>
      </w:pPr>
      <w:rPr>
        <w:rFonts w:hint="default"/>
      </w:rPr>
    </w:lvl>
    <w:lvl w:ilvl="5">
      <w:numFmt w:val="bullet"/>
      <w:lvlText w:val="•"/>
      <w:lvlJc w:val="left"/>
      <w:pPr>
        <w:ind w:left="3984" w:hanging="601"/>
      </w:pPr>
      <w:rPr>
        <w:rFonts w:hint="default"/>
      </w:rPr>
    </w:lvl>
    <w:lvl w:ilvl="6">
      <w:numFmt w:val="bullet"/>
      <w:lvlText w:val="•"/>
      <w:lvlJc w:val="left"/>
      <w:pPr>
        <w:ind w:left="5376" w:hanging="601"/>
      </w:pPr>
      <w:rPr>
        <w:rFonts w:hint="default"/>
      </w:rPr>
    </w:lvl>
    <w:lvl w:ilvl="7">
      <w:numFmt w:val="bullet"/>
      <w:lvlText w:val="•"/>
      <w:lvlJc w:val="left"/>
      <w:pPr>
        <w:ind w:left="6767" w:hanging="601"/>
      </w:pPr>
      <w:rPr>
        <w:rFonts w:hint="default"/>
      </w:rPr>
    </w:lvl>
    <w:lvl w:ilvl="8">
      <w:numFmt w:val="bullet"/>
      <w:lvlText w:val="•"/>
      <w:lvlJc w:val="left"/>
      <w:pPr>
        <w:ind w:left="8159" w:hanging="601"/>
      </w:pPr>
      <w:rPr>
        <w:rFonts w:hint="default"/>
      </w:rPr>
    </w:lvl>
  </w:abstractNum>
  <w:abstractNum w:abstractNumId="23" w15:restartNumberingAfterBreak="0">
    <w:nsid w:val="4823182C"/>
    <w:multiLevelType w:val="hybridMultilevel"/>
    <w:tmpl w:val="A114EC26"/>
    <w:lvl w:ilvl="0" w:tplc="0C0A0005">
      <w:start w:val="1"/>
      <w:numFmt w:val="bullet"/>
      <w:lvlText w:val=""/>
      <w:lvlJc w:val="left"/>
      <w:pPr>
        <w:ind w:left="110" w:hanging="150"/>
      </w:pPr>
      <w:rPr>
        <w:rFonts w:ascii="Wingdings" w:hAnsi="Wingdings" w:hint="default"/>
        <w:w w:val="100"/>
        <w:sz w:val="18"/>
        <w:szCs w:val="18"/>
      </w:rPr>
    </w:lvl>
    <w:lvl w:ilvl="1" w:tplc="FFFFFFFF">
      <w:numFmt w:val="bullet"/>
      <w:lvlText w:val="•"/>
      <w:lvlJc w:val="left"/>
      <w:pPr>
        <w:ind w:left="1154" w:hanging="150"/>
      </w:pPr>
      <w:rPr>
        <w:rFonts w:hint="default"/>
      </w:rPr>
    </w:lvl>
    <w:lvl w:ilvl="2" w:tplc="FFFFFFFF">
      <w:numFmt w:val="bullet"/>
      <w:lvlText w:val="•"/>
      <w:lvlJc w:val="left"/>
      <w:pPr>
        <w:ind w:left="2188" w:hanging="150"/>
      </w:pPr>
      <w:rPr>
        <w:rFonts w:hint="default"/>
      </w:rPr>
    </w:lvl>
    <w:lvl w:ilvl="3" w:tplc="FFFFFFFF">
      <w:numFmt w:val="bullet"/>
      <w:lvlText w:val="•"/>
      <w:lvlJc w:val="left"/>
      <w:pPr>
        <w:ind w:left="3222" w:hanging="150"/>
      </w:pPr>
      <w:rPr>
        <w:rFonts w:hint="default"/>
      </w:rPr>
    </w:lvl>
    <w:lvl w:ilvl="4" w:tplc="FFFFFFFF">
      <w:numFmt w:val="bullet"/>
      <w:lvlText w:val="•"/>
      <w:lvlJc w:val="left"/>
      <w:pPr>
        <w:ind w:left="4256" w:hanging="150"/>
      </w:pPr>
      <w:rPr>
        <w:rFonts w:hint="default"/>
      </w:rPr>
    </w:lvl>
    <w:lvl w:ilvl="5" w:tplc="FFFFFFFF">
      <w:numFmt w:val="bullet"/>
      <w:lvlText w:val="•"/>
      <w:lvlJc w:val="left"/>
      <w:pPr>
        <w:ind w:left="5290" w:hanging="150"/>
      </w:pPr>
      <w:rPr>
        <w:rFonts w:hint="default"/>
      </w:rPr>
    </w:lvl>
    <w:lvl w:ilvl="6" w:tplc="FFFFFFFF">
      <w:numFmt w:val="bullet"/>
      <w:lvlText w:val="•"/>
      <w:lvlJc w:val="left"/>
      <w:pPr>
        <w:ind w:left="6324" w:hanging="150"/>
      </w:pPr>
      <w:rPr>
        <w:rFonts w:hint="default"/>
      </w:rPr>
    </w:lvl>
    <w:lvl w:ilvl="7" w:tplc="FFFFFFFF">
      <w:numFmt w:val="bullet"/>
      <w:lvlText w:val="•"/>
      <w:lvlJc w:val="left"/>
      <w:pPr>
        <w:ind w:left="7358" w:hanging="150"/>
      </w:pPr>
      <w:rPr>
        <w:rFonts w:hint="default"/>
      </w:rPr>
    </w:lvl>
    <w:lvl w:ilvl="8" w:tplc="FFFFFFFF">
      <w:numFmt w:val="bullet"/>
      <w:lvlText w:val="•"/>
      <w:lvlJc w:val="left"/>
      <w:pPr>
        <w:ind w:left="8392" w:hanging="150"/>
      </w:pPr>
      <w:rPr>
        <w:rFonts w:hint="default"/>
      </w:rPr>
    </w:lvl>
  </w:abstractNum>
  <w:abstractNum w:abstractNumId="24" w15:restartNumberingAfterBreak="0">
    <w:nsid w:val="4C3F553A"/>
    <w:multiLevelType w:val="singleLevel"/>
    <w:tmpl w:val="790414D2"/>
    <w:lvl w:ilvl="0">
      <w:start w:val="1"/>
      <w:numFmt w:val="lowerLetter"/>
      <w:lvlText w:val="%1)"/>
      <w:lvlJc w:val="left"/>
      <w:pPr>
        <w:tabs>
          <w:tab w:val="num" w:pos="1271"/>
        </w:tabs>
        <w:ind w:left="1271" w:hanging="420"/>
      </w:pPr>
      <w:rPr>
        <w:rFonts w:hint="default"/>
      </w:rPr>
    </w:lvl>
  </w:abstractNum>
  <w:abstractNum w:abstractNumId="25" w15:restartNumberingAfterBreak="0">
    <w:nsid w:val="54FD3624"/>
    <w:multiLevelType w:val="hybridMultilevel"/>
    <w:tmpl w:val="7F7C56C2"/>
    <w:lvl w:ilvl="0" w:tplc="EBD4B106">
      <w:numFmt w:val="bullet"/>
      <w:lvlText w:val="-"/>
      <w:lvlJc w:val="left"/>
      <w:pPr>
        <w:ind w:left="110" w:hanging="150"/>
      </w:pPr>
      <w:rPr>
        <w:rFonts w:ascii="Verdana" w:eastAsia="Verdana" w:hAnsi="Verdana" w:cs="Verdana" w:hint="default"/>
        <w:w w:val="100"/>
        <w:sz w:val="18"/>
        <w:szCs w:val="18"/>
      </w:rPr>
    </w:lvl>
    <w:lvl w:ilvl="1" w:tplc="A378B226">
      <w:numFmt w:val="bullet"/>
      <w:lvlText w:val="•"/>
      <w:lvlJc w:val="left"/>
      <w:pPr>
        <w:ind w:left="1154" w:hanging="150"/>
      </w:pPr>
      <w:rPr>
        <w:rFonts w:hint="default"/>
      </w:rPr>
    </w:lvl>
    <w:lvl w:ilvl="2" w:tplc="F196C5F2">
      <w:numFmt w:val="bullet"/>
      <w:lvlText w:val="•"/>
      <w:lvlJc w:val="left"/>
      <w:pPr>
        <w:ind w:left="2188" w:hanging="150"/>
      </w:pPr>
      <w:rPr>
        <w:rFonts w:hint="default"/>
      </w:rPr>
    </w:lvl>
    <w:lvl w:ilvl="3" w:tplc="807468C6">
      <w:numFmt w:val="bullet"/>
      <w:lvlText w:val="•"/>
      <w:lvlJc w:val="left"/>
      <w:pPr>
        <w:ind w:left="3222" w:hanging="150"/>
      </w:pPr>
      <w:rPr>
        <w:rFonts w:hint="default"/>
      </w:rPr>
    </w:lvl>
    <w:lvl w:ilvl="4" w:tplc="DB18D698">
      <w:numFmt w:val="bullet"/>
      <w:lvlText w:val="•"/>
      <w:lvlJc w:val="left"/>
      <w:pPr>
        <w:ind w:left="4256" w:hanging="150"/>
      </w:pPr>
      <w:rPr>
        <w:rFonts w:hint="default"/>
      </w:rPr>
    </w:lvl>
    <w:lvl w:ilvl="5" w:tplc="265E3A54">
      <w:numFmt w:val="bullet"/>
      <w:lvlText w:val="•"/>
      <w:lvlJc w:val="left"/>
      <w:pPr>
        <w:ind w:left="5290" w:hanging="150"/>
      </w:pPr>
      <w:rPr>
        <w:rFonts w:hint="default"/>
      </w:rPr>
    </w:lvl>
    <w:lvl w:ilvl="6" w:tplc="1C46F5B4">
      <w:numFmt w:val="bullet"/>
      <w:lvlText w:val="•"/>
      <w:lvlJc w:val="left"/>
      <w:pPr>
        <w:ind w:left="6324" w:hanging="150"/>
      </w:pPr>
      <w:rPr>
        <w:rFonts w:hint="default"/>
      </w:rPr>
    </w:lvl>
    <w:lvl w:ilvl="7" w:tplc="8B524760">
      <w:numFmt w:val="bullet"/>
      <w:lvlText w:val="•"/>
      <w:lvlJc w:val="left"/>
      <w:pPr>
        <w:ind w:left="7358" w:hanging="150"/>
      </w:pPr>
      <w:rPr>
        <w:rFonts w:hint="default"/>
      </w:rPr>
    </w:lvl>
    <w:lvl w:ilvl="8" w:tplc="ABC29E50">
      <w:numFmt w:val="bullet"/>
      <w:lvlText w:val="•"/>
      <w:lvlJc w:val="left"/>
      <w:pPr>
        <w:ind w:left="8392" w:hanging="150"/>
      </w:pPr>
      <w:rPr>
        <w:rFonts w:hint="default"/>
      </w:rPr>
    </w:lvl>
  </w:abstractNum>
  <w:abstractNum w:abstractNumId="26" w15:restartNumberingAfterBreak="0">
    <w:nsid w:val="586B4E2C"/>
    <w:multiLevelType w:val="hybridMultilevel"/>
    <w:tmpl w:val="A1CCA15A"/>
    <w:lvl w:ilvl="0" w:tplc="0403000F">
      <w:start w:val="1"/>
      <w:numFmt w:val="decimal"/>
      <w:lvlText w:val="%1."/>
      <w:lvlJc w:val="left"/>
      <w:pPr>
        <w:ind w:left="360" w:hanging="360"/>
      </w:pPr>
      <w:rPr>
        <w:rFonts w:hint="default"/>
      </w:rPr>
    </w:lvl>
    <w:lvl w:ilvl="1" w:tplc="04030001">
      <w:start w:val="1"/>
      <w:numFmt w:val="bullet"/>
      <w:lvlText w:val=""/>
      <w:lvlJc w:val="left"/>
      <w:pPr>
        <w:ind w:left="765" w:hanging="360"/>
      </w:pPr>
      <w:rPr>
        <w:rFonts w:ascii="Symbol" w:hAnsi="Symbol" w:hint="default"/>
      </w:r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5AC16CF9"/>
    <w:multiLevelType w:val="multilevel"/>
    <w:tmpl w:val="B5504464"/>
    <w:lvl w:ilvl="0">
      <w:start w:val="1"/>
      <w:numFmt w:val="bullet"/>
      <w:lvlText w:val=""/>
      <w:lvlJc w:val="left"/>
      <w:pPr>
        <w:ind w:left="241" w:hanging="241"/>
      </w:pPr>
      <w:rPr>
        <w:rFonts w:ascii="Symbol" w:hAnsi="Symbol" w:hint="default"/>
        <w:w w:val="100"/>
        <w:sz w:val="18"/>
        <w:szCs w:val="18"/>
      </w:rPr>
    </w:lvl>
    <w:lvl w:ilvl="1">
      <w:start w:val="1"/>
      <w:numFmt w:val="decimal"/>
      <w:lvlText w:val="%1.%2."/>
      <w:lvlJc w:val="left"/>
      <w:pPr>
        <w:ind w:left="421" w:hanging="421"/>
      </w:pPr>
      <w:rPr>
        <w:rFonts w:ascii="Verdana" w:eastAsia="Verdana" w:hAnsi="Verdana" w:cs="Verdana" w:hint="default"/>
        <w:w w:val="100"/>
        <w:sz w:val="18"/>
        <w:szCs w:val="18"/>
      </w:rPr>
    </w:lvl>
    <w:lvl w:ilvl="2">
      <w:start w:val="1"/>
      <w:numFmt w:val="bullet"/>
      <w:lvlText w:val=""/>
      <w:lvlJc w:val="left"/>
      <w:pPr>
        <w:ind w:left="-240" w:hanging="360"/>
      </w:pPr>
      <w:rPr>
        <w:rFonts w:ascii="Symbol" w:hAnsi="Symbol" w:hint="default"/>
      </w:rPr>
    </w:lvl>
    <w:lvl w:ilvl="3">
      <w:numFmt w:val="bullet"/>
      <w:lvlText w:val="•"/>
      <w:lvlJc w:val="left"/>
      <w:pPr>
        <w:ind w:left="611" w:hanging="601"/>
      </w:pPr>
      <w:rPr>
        <w:rFonts w:hint="default"/>
      </w:rPr>
    </w:lvl>
    <w:lvl w:ilvl="4">
      <w:numFmt w:val="bullet"/>
      <w:lvlText w:val="•"/>
      <w:lvlJc w:val="left"/>
      <w:pPr>
        <w:ind w:left="2002" w:hanging="601"/>
      </w:pPr>
      <w:rPr>
        <w:rFonts w:hint="default"/>
      </w:rPr>
    </w:lvl>
    <w:lvl w:ilvl="5">
      <w:numFmt w:val="bullet"/>
      <w:lvlText w:val="•"/>
      <w:lvlJc w:val="left"/>
      <w:pPr>
        <w:ind w:left="3393" w:hanging="601"/>
      </w:pPr>
      <w:rPr>
        <w:rFonts w:hint="default"/>
      </w:rPr>
    </w:lvl>
    <w:lvl w:ilvl="6">
      <w:numFmt w:val="bullet"/>
      <w:lvlText w:val="•"/>
      <w:lvlJc w:val="left"/>
      <w:pPr>
        <w:ind w:left="4785" w:hanging="601"/>
      </w:pPr>
      <w:rPr>
        <w:rFonts w:hint="default"/>
      </w:rPr>
    </w:lvl>
    <w:lvl w:ilvl="7">
      <w:numFmt w:val="bullet"/>
      <w:lvlText w:val="•"/>
      <w:lvlJc w:val="left"/>
      <w:pPr>
        <w:ind w:left="6176" w:hanging="601"/>
      </w:pPr>
      <w:rPr>
        <w:rFonts w:hint="default"/>
      </w:rPr>
    </w:lvl>
    <w:lvl w:ilvl="8">
      <w:numFmt w:val="bullet"/>
      <w:lvlText w:val="•"/>
      <w:lvlJc w:val="left"/>
      <w:pPr>
        <w:ind w:left="7568" w:hanging="601"/>
      </w:pPr>
      <w:rPr>
        <w:rFonts w:hint="default"/>
      </w:rPr>
    </w:lvl>
  </w:abstractNum>
  <w:abstractNum w:abstractNumId="28" w15:restartNumberingAfterBreak="0">
    <w:nsid w:val="717F555A"/>
    <w:multiLevelType w:val="multilevel"/>
    <w:tmpl w:val="FF82E808"/>
    <w:lvl w:ilvl="0">
      <w:start w:val="1"/>
      <w:numFmt w:val="bullet"/>
      <w:lvlText w:val=""/>
      <w:lvlJc w:val="left"/>
      <w:pPr>
        <w:ind w:left="771" w:hanging="241"/>
      </w:pPr>
      <w:rPr>
        <w:rFonts w:ascii="Symbol" w:hAnsi="Symbol" w:hint="default"/>
        <w:w w:val="100"/>
        <w:sz w:val="18"/>
        <w:szCs w:val="18"/>
      </w:rPr>
    </w:lvl>
    <w:lvl w:ilvl="1">
      <w:start w:val="1"/>
      <w:numFmt w:val="decimal"/>
      <w:lvlText w:val="%1.%2."/>
      <w:lvlJc w:val="left"/>
      <w:pPr>
        <w:ind w:left="951" w:hanging="421"/>
      </w:pPr>
      <w:rPr>
        <w:rFonts w:ascii="Verdana" w:eastAsia="Verdana" w:hAnsi="Verdana" w:cs="Verdana" w:hint="default"/>
        <w:w w:val="100"/>
        <w:sz w:val="18"/>
        <w:szCs w:val="18"/>
      </w:rPr>
    </w:lvl>
    <w:lvl w:ilvl="2">
      <w:start w:val="1"/>
      <w:numFmt w:val="bullet"/>
      <w:lvlText w:val=""/>
      <w:lvlJc w:val="left"/>
      <w:pPr>
        <w:ind w:left="290" w:hanging="360"/>
      </w:pPr>
      <w:rPr>
        <w:rFonts w:ascii="Symbol" w:hAnsi="Symbol" w:hint="default"/>
      </w:rPr>
    </w:lvl>
    <w:lvl w:ilvl="3">
      <w:numFmt w:val="bullet"/>
      <w:lvlText w:val="•"/>
      <w:lvlJc w:val="left"/>
      <w:pPr>
        <w:ind w:left="1141" w:hanging="601"/>
      </w:pPr>
      <w:rPr>
        <w:rFonts w:hint="default"/>
      </w:rPr>
    </w:lvl>
    <w:lvl w:ilvl="4">
      <w:numFmt w:val="bullet"/>
      <w:lvlText w:val="•"/>
      <w:lvlJc w:val="left"/>
      <w:pPr>
        <w:ind w:left="2532" w:hanging="601"/>
      </w:pPr>
      <w:rPr>
        <w:rFonts w:hint="default"/>
      </w:rPr>
    </w:lvl>
    <w:lvl w:ilvl="5">
      <w:numFmt w:val="bullet"/>
      <w:lvlText w:val="•"/>
      <w:lvlJc w:val="left"/>
      <w:pPr>
        <w:ind w:left="3923" w:hanging="601"/>
      </w:pPr>
      <w:rPr>
        <w:rFonts w:hint="default"/>
      </w:rPr>
    </w:lvl>
    <w:lvl w:ilvl="6">
      <w:numFmt w:val="bullet"/>
      <w:lvlText w:val="•"/>
      <w:lvlJc w:val="left"/>
      <w:pPr>
        <w:ind w:left="5315" w:hanging="601"/>
      </w:pPr>
      <w:rPr>
        <w:rFonts w:hint="default"/>
      </w:rPr>
    </w:lvl>
    <w:lvl w:ilvl="7">
      <w:numFmt w:val="bullet"/>
      <w:lvlText w:val="•"/>
      <w:lvlJc w:val="left"/>
      <w:pPr>
        <w:ind w:left="6706" w:hanging="601"/>
      </w:pPr>
      <w:rPr>
        <w:rFonts w:hint="default"/>
      </w:rPr>
    </w:lvl>
    <w:lvl w:ilvl="8">
      <w:numFmt w:val="bullet"/>
      <w:lvlText w:val="•"/>
      <w:lvlJc w:val="left"/>
      <w:pPr>
        <w:ind w:left="8098" w:hanging="601"/>
      </w:pPr>
      <w:rPr>
        <w:rFonts w:hint="default"/>
      </w:rPr>
    </w:lvl>
  </w:abstractNum>
  <w:abstractNum w:abstractNumId="29" w15:restartNumberingAfterBreak="0">
    <w:nsid w:val="71CA18A1"/>
    <w:multiLevelType w:val="multilevel"/>
    <w:tmpl w:val="FCDC184A"/>
    <w:lvl w:ilvl="0">
      <w:start w:val="1"/>
      <w:numFmt w:val="decimal"/>
      <w:lvlText w:val="%1."/>
      <w:lvlJc w:val="left"/>
      <w:pPr>
        <w:ind w:left="350" w:hanging="241"/>
      </w:pPr>
      <w:rPr>
        <w:rFonts w:ascii="Verdana" w:eastAsia="Verdana" w:hAnsi="Verdana" w:cs="Verdana" w:hint="default"/>
        <w:w w:val="100"/>
        <w:sz w:val="18"/>
        <w:szCs w:val="18"/>
      </w:rPr>
    </w:lvl>
    <w:lvl w:ilvl="1">
      <w:start w:val="1"/>
      <w:numFmt w:val="bullet"/>
      <w:lvlText w:val=""/>
      <w:lvlJc w:val="left"/>
      <w:pPr>
        <w:ind w:left="469" w:hanging="360"/>
      </w:pPr>
      <w:rPr>
        <w:rFonts w:ascii="Symbol" w:hAnsi="Symbol" w:hint="default"/>
      </w:rPr>
    </w:lvl>
    <w:lvl w:ilvl="2">
      <w:start w:val="1"/>
      <w:numFmt w:val="bullet"/>
      <w:lvlText w:val=""/>
      <w:lvlJc w:val="left"/>
      <w:pPr>
        <w:ind w:left="-131" w:hanging="360"/>
      </w:pPr>
      <w:rPr>
        <w:rFonts w:ascii="Symbol" w:hAnsi="Symbol" w:hint="default"/>
      </w:rPr>
    </w:lvl>
    <w:lvl w:ilvl="3">
      <w:numFmt w:val="bullet"/>
      <w:lvlText w:val="•"/>
      <w:lvlJc w:val="left"/>
      <w:pPr>
        <w:ind w:left="720" w:hanging="601"/>
      </w:pPr>
      <w:rPr>
        <w:rFonts w:hint="default"/>
      </w:rPr>
    </w:lvl>
    <w:lvl w:ilvl="4">
      <w:numFmt w:val="bullet"/>
      <w:lvlText w:val="•"/>
      <w:lvlJc w:val="left"/>
      <w:pPr>
        <w:ind w:left="2111" w:hanging="601"/>
      </w:pPr>
      <w:rPr>
        <w:rFonts w:hint="default"/>
      </w:rPr>
    </w:lvl>
    <w:lvl w:ilvl="5">
      <w:numFmt w:val="bullet"/>
      <w:lvlText w:val="•"/>
      <w:lvlJc w:val="left"/>
      <w:pPr>
        <w:ind w:left="3502" w:hanging="601"/>
      </w:pPr>
      <w:rPr>
        <w:rFonts w:hint="default"/>
      </w:rPr>
    </w:lvl>
    <w:lvl w:ilvl="6">
      <w:numFmt w:val="bullet"/>
      <w:lvlText w:val="•"/>
      <w:lvlJc w:val="left"/>
      <w:pPr>
        <w:ind w:left="4894" w:hanging="601"/>
      </w:pPr>
      <w:rPr>
        <w:rFonts w:hint="default"/>
      </w:rPr>
    </w:lvl>
    <w:lvl w:ilvl="7">
      <w:numFmt w:val="bullet"/>
      <w:lvlText w:val="•"/>
      <w:lvlJc w:val="left"/>
      <w:pPr>
        <w:ind w:left="6285" w:hanging="601"/>
      </w:pPr>
      <w:rPr>
        <w:rFonts w:hint="default"/>
      </w:rPr>
    </w:lvl>
    <w:lvl w:ilvl="8">
      <w:numFmt w:val="bullet"/>
      <w:lvlText w:val="•"/>
      <w:lvlJc w:val="left"/>
      <w:pPr>
        <w:ind w:left="7677" w:hanging="601"/>
      </w:pPr>
      <w:rPr>
        <w:rFonts w:hint="default"/>
      </w:rPr>
    </w:lvl>
  </w:abstractNum>
  <w:abstractNum w:abstractNumId="30" w15:restartNumberingAfterBreak="0">
    <w:nsid w:val="771E04E3"/>
    <w:multiLevelType w:val="hybridMultilevel"/>
    <w:tmpl w:val="42F87C52"/>
    <w:lvl w:ilvl="0" w:tplc="04030001">
      <w:start w:val="1"/>
      <w:numFmt w:val="bullet"/>
      <w:lvlText w:val=""/>
      <w:lvlJc w:val="left"/>
      <w:pPr>
        <w:ind w:left="830" w:hanging="360"/>
      </w:pPr>
      <w:rPr>
        <w:rFonts w:ascii="Symbol" w:hAnsi="Symbol" w:hint="default"/>
      </w:rPr>
    </w:lvl>
    <w:lvl w:ilvl="1" w:tplc="04030003" w:tentative="1">
      <w:start w:val="1"/>
      <w:numFmt w:val="bullet"/>
      <w:lvlText w:val="o"/>
      <w:lvlJc w:val="left"/>
      <w:pPr>
        <w:ind w:left="1550" w:hanging="360"/>
      </w:pPr>
      <w:rPr>
        <w:rFonts w:ascii="Courier New" w:hAnsi="Courier New" w:cs="Courier New" w:hint="default"/>
      </w:rPr>
    </w:lvl>
    <w:lvl w:ilvl="2" w:tplc="04030005" w:tentative="1">
      <w:start w:val="1"/>
      <w:numFmt w:val="bullet"/>
      <w:lvlText w:val=""/>
      <w:lvlJc w:val="left"/>
      <w:pPr>
        <w:ind w:left="2270" w:hanging="360"/>
      </w:pPr>
      <w:rPr>
        <w:rFonts w:ascii="Wingdings" w:hAnsi="Wingdings" w:hint="default"/>
      </w:rPr>
    </w:lvl>
    <w:lvl w:ilvl="3" w:tplc="04030001" w:tentative="1">
      <w:start w:val="1"/>
      <w:numFmt w:val="bullet"/>
      <w:lvlText w:val=""/>
      <w:lvlJc w:val="left"/>
      <w:pPr>
        <w:ind w:left="2990" w:hanging="360"/>
      </w:pPr>
      <w:rPr>
        <w:rFonts w:ascii="Symbol" w:hAnsi="Symbol" w:hint="default"/>
      </w:rPr>
    </w:lvl>
    <w:lvl w:ilvl="4" w:tplc="04030003" w:tentative="1">
      <w:start w:val="1"/>
      <w:numFmt w:val="bullet"/>
      <w:lvlText w:val="o"/>
      <w:lvlJc w:val="left"/>
      <w:pPr>
        <w:ind w:left="3710" w:hanging="360"/>
      </w:pPr>
      <w:rPr>
        <w:rFonts w:ascii="Courier New" w:hAnsi="Courier New" w:cs="Courier New" w:hint="default"/>
      </w:rPr>
    </w:lvl>
    <w:lvl w:ilvl="5" w:tplc="04030005" w:tentative="1">
      <w:start w:val="1"/>
      <w:numFmt w:val="bullet"/>
      <w:lvlText w:val=""/>
      <w:lvlJc w:val="left"/>
      <w:pPr>
        <w:ind w:left="4430" w:hanging="360"/>
      </w:pPr>
      <w:rPr>
        <w:rFonts w:ascii="Wingdings" w:hAnsi="Wingdings" w:hint="default"/>
      </w:rPr>
    </w:lvl>
    <w:lvl w:ilvl="6" w:tplc="04030001" w:tentative="1">
      <w:start w:val="1"/>
      <w:numFmt w:val="bullet"/>
      <w:lvlText w:val=""/>
      <w:lvlJc w:val="left"/>
      <w:pPr>
        <w:ind w:left="5150" w:hanging="360"/>
      </w:pPr>
      <w:rPr>
        <w:rFonts w:ascii="Symbol" w:hAnsi="Symbol" w:hint="default"/>
      </w:rPr>
    </w:lvl>
    <w:lvl w:ilvl="7" w:tplc="04030003" w:tentative="1">
      <w:start w:val="1"/>
      <w:numFmt w:val="bullet"/>
      <w:lvlText w:val="o"/>
      <w:lvlJc w:val="left"/>
      <w:pPr>
        <w:ind w:left="5870" w:hanging="360"/>
      </w:pPr>
      <w:rPr>
        <w:rFonts w:ascii="Courier New" w:hAnsi="Courier New" w:cs="Courier New" w:hint="default"/>
      </w:rPr>
    </w:lvl>
    <w:lvl w:ilvl="8" w:tplc="04030005" w:tentative="1">
      <w:start w:val="1"/>
      <w:numFmt w:val="bullet"/>
      <w:lvlText w:val=""/>
      <w:lvlJc w:val="left"/>
      <w:pPr>
        <w:ind w:left="6590" w:hanging="360"/>
      </w:pPr>
      <w:rPr>
        <w:rFonts w:ascii="Wingdings" w:hAnsi="Wingdings" w:hint="default"/>
      </w:rPr>
    </w:lvl>
  </w:abstractNum>
  <w:abstractNum w:abstractNumId="31" w15:restartNumberingAfterBreak="0">
    <w:nsid w:val="77677A0C"/>
    <w:multiLevelType w:val="multilevel"/>
    <w:tmpl w:val="2B1C5464"/>
    <w:lvl w:ilvl="0">
      <w:start w:val="1"/>
      <w:numFmt w:val="bullet"/>
      <w:lvlText w:val=""/>
      <w:lvlJc w:val="left"/>
      <w:pPr>
        <w:ind w:left="241" w:hanging="241"/>
      </w:pPr>
      <w:rPr>
        <w:rFonts w:ascii="Symbol" w:hAnsi="Symbol" w:hint="default"/>
        <w:w w:val="100"/>
        <w:sz w:val="18"/>
        <w:szCs w:val="18"/>
      </w:rPr>
    </w:lvl>
    <w:lvl w:ilvl="1">
      <w:numFmt w:val="bullet"/>
      <w:lvlText w:val="•"/>
      <w:lvlJc w:val="left"/>
      <w:pPr>
        <w:ind w:left="1767" w:hanging="360"/>
      </w:pPr>
      <w:rPr>
        <w:rFonts w:hint="default"/>
      </w:rPr>
    </w:lvl>
    <w:lvl w:ilvl="2">
      <w:start w:val="1"/>
      <w:numFmt w:val="bullet"/>
      <w:lvlText w:val=""/>
      <w:lvlJc w:val="left"/>
      <w:pPr>
        <w:ind w:left="-240" w:hanging="360"/>
      </w:pPr>
      <w:rPr>
        <w:rFonts w:ascii="Symbol" w:hAnsi="Symbol" w:hint="default"/>
      </w:rPr>
    </w:lvl>
    <w:lvl w:ilvl="3">
      <w:numFmt w:val="bullet"/>
      <w:lvlText w:val="•"/>
      <w:lvlJc w:val="left"/>
      <w:pPr>
        <w:ind w:left="611" w:hanging="601"/>
      </w:pPr>
      <w:rPr>
        <w:rFonts w:hint="default"/>
      </w:rPr>
    </w:lvl>
    <w:lvl w:ilvl="4">
      <w:numFmt w:val="bullet"/>
      <w:lvlText w:val="•"/>
      <w:lvlJc w:val="left"/>
      <w:pPr>
        <w:ind w:left="2002" w:hanging="601"/>
      </w:pPr>
      <w:rPr>
        <w:rFonts w:hint="default"/>
      </w:rPr>
    </w:lvl>
    <w:lvl w:ilvl="5">
      <w:numFmt w:val="bullet"/>
      <w:lvlText w:val="•"/>
      <w:lvlJc w:val="left"/>
      <w:pPr>
        <w:ind w:left="3393" w:hanging="601"/>
      </w:pPr>
      <w:rPr>
        <w:rFonts w:hint="default"/>
      </w:rPr>
    </w:lvl>
    <w:lvl w:ilvl="6">
      <w:numFmt w:val="bullet"/>
      <w:lvlText w:val="•"/>
      <w:lvlJc w:val="left"/>
      <w:pPr>
        <w:ind w:left="4785" w:hanging="601"/>
      </w:pPr>
      <w:rPr>
        <w:rFonts w:hint="default"/>
      </w:rPr>
    </w:lvl>
    <w:lvl w:ilvl="7">
      <w:numFmt w:val="bullet"/>
      <w:lvlText w:val="•"/>
      <w:lvlJc w:val="left"/>
      <w:pPr>
        <w:ind w:left="6176" w:hanging="601"/>
      </w:pPr>
      <w:rPr>
        <w:rFonts w:hint="default"/>
      </w:rPr>
    </w:lvl>
    <w:lvl w:ilvl="8">
      <w:numFmt w:val="bullet"/>
      <w:lvlText w:val="•"/>
      <w:lvlJc w:val="left"/>
      <w:pPr>
        <w:ind w:left="7568" w:hanging="601"/>
      </w:pPr>
      <w:rPr>
        <w:rFonts w:hint="default"/>
      </w:rPr>
    </w:lvl>
  </w:abstractNum>
  <w:abstractNum w:abstractNumId="32" w15:restartNumberingAfterBreak="0">
    <w:nsid w:val="7DFF6CD3"/>
    <w:multiLevelType w:val="multilevel"/>
    <w:tmpl w:val="AFAAA570"/>
    <w:lvl w:ilvl="0">
      <w:start w:val="1"/>
      <w:numFmt w:val="bullet"/>
      <w:lvlText w:val=""/>
      <w:lvlJc w:val="left"/>
      <w:pPr>
        <w:ind w:left="832" w:hanging="241"/>
      </w:pPr>
      <w:rPr>
        <w:rFonts w:ascii="Symbol" w:hAnsi="Symbol" w:hint="default"/>
        <w:w w:val="100"/>
        <w:sz w:val="18"/>
        <w:szCs w:val="18"/>
      </w:rPr>
    </w:lvl>
    <w:lvl w:ilvl="1">
      <w:start w:val="1"/>
      <w:numFmt w:val="decimal"/>
      <w:lvlText w:val="%1.%2."/>
      <w:lvlJc w:val="left"/>
      <w:pPr>
        <w:ind w:left="1012" w:hanging="421"/>
      </w:pPr>
      <w:rPr>
        <w:rFonts w:ascii="Verdana" w:eastAsia="Verdana" w:hAnsi="Verdana" w:cs="Verdana" w:hint="default"/>
        <w:w w:val="100"/>
        <w:sz w:val="18"/>
        <w:szCs w:val="18"/>
      </w:rPr>
    </w:lvl>
    <w:lvl w:ilvl="2">
      <w:start w:val="1"/>
      <w:numFmt w:val="bullet"/>
      <w:lvlText w:val=""/>
      <w:lvlJc w:val="left"/>
      <w:pPr>
        <w:ind w:left="351" w:hanging="360"/>
      </w:pPr>
      <w:rPr>
        <w:rFonts w:ascii="Symbol" w:hAnsi="Symbol" w:hint="default"/>
      </w:rPr>
    </w:lvl>
    <w:lvl w:ilvl="3">
      <w:numFmt w:val="bullet"/>
      <w:lvlText w:val="•"/>
      <w:lvlJc w:val="left"/>
      <w:pPr>
        <w:ind w:left="1202" w:hanging="601"/>
      </w:pPr>
      <w:rPr>
        <w:rFonts w:hint="default"/>
      </w:rPr>
    </w:lvl>
    <w:lvl w:ilvl="4">
      <w:numFmt w:val="bullet"/>
      <w:lvlText w:val="•"/>
      <w:lvlJc w:val="left"/>
      <w:pPr>
        <w:ind w:left="2593" w:hanging="601"/>
      </w:pPr>
      <w:rPr>
        <w:rFonts w:hint="default"/>
      </w:rPr>
    </w:lvl>
    <w:lvl w:ilvl="5">
      <w:numFmt w:val="bullet"/>
      <w:lvlText w:val="•"/>
      <w:lvlJc w:val="left"/>
      <w:pPr>
        <w:ind w:left="3984" w:hanging="601"/>
      </w:pPr>
      <w:rPr>
        <w:rFonts w:hint="default"/>
      </w:rPr>
    </w:lvl>
    <w:lvl w:ilvl="6">
      <w:numFmt w:val="bullet"/>
      <w:lvlText w:val="•"/>
      <w:lvlJc w:val="left"/>
      <w:pPr>
        <w:ind w:left="5376" w:hanging="601"/>
      </w:pPr>
      <w:rPr>
        <w:rFonts w:hint="default"/>
      </w:rPr>
    </w:lvl>
    <w:lvl w:ilvl="7">
      <w:numFmt w:val="bullet"/>
      <w:lvlText w:val="•"/>
      <w:lvlJc w:val="left"/>
      <w:pPr>
        <w:ind w:left="6767" w:hanging="601"/>
      </w:pPr>
      <w:rPr>
        <w:rFonts w:hint="default"/>
      </w:rPr>
    </w:lvl>
    <w:lvl w:ilvl="8">
      <w:numFmt w:val="bullet"/>
      <w:lvlText w:val="•"/>
      <w:lvlJc w:val="left"/>
      <w:pPr>
        <w:ind w:left="8159" w:hanging="601"/>
      </w:pPr>
      <w:rPr>
        <w:rFonts w:hint="default"/>
      </w:rPr>
    </w:lvl>
  </w:abstractNum>
  <w:abstractNum w:abstractNumId="33" w15:restartNumberingAfterBreak="0">
    <w:nsid w:val="7EF30750"/>
    <w:multiLevelType w:val="hybridMultilevel"/>
    <w:tmpl w:val="7428C78A"/>
    <w:lvl w:ilvl="0" w:tplc="0403000F">
      <w:start w:val="1"/>
      <w:numFmt w:val="decimal"/>
      <w:lvlText w:val="%1."/>
      <w:lvlJc w:val="left"/>
      <w:pPr>
        <w:ind w:left="3218" w:hanging="360"/>
      </w:pPr>
    </w:lvl>
    <w:lvl w:ilvl="1" w:tplc="04030019" w:tentative="1">
      <w:start w:val="1"/>
      <w:numFmt w:val="lowerLetter"/>
      <w:lvlText w:val="%2."/>
      <w:lvlJc w:val="left"/>
      <w:pPr>
        <w:ind w:left="3938" w:hanging="360"/>
      </w:pPr>
    </w:lvl>
    <w:lvl w:ilvl="2" w:tplc="0403001B" w:tentative="1">
      <w:start w:val="1"/>
      <w:numFmt w:val="lowerRoman"/>
      <w:lvlText w:val="%3."/>
      <w:lvlJc w:val="right"/>
      <w:pPr>
        <w:ind w:left="4658" w:hanging="180"/>
      </w:pPr>
    </w:lvl>
    <w:lvl w:ilvl="3" w:tplc="0403000F" w:tentative="1">
      <w:start w:val="1"/>
      <w:numFmt w:val="decimal"/>
      <w:lvlText w:val="%4."/>
      <w:lvlJc w:val="left"/>
      <w:pPr>
        <w:ind w:left="5378" w:hanging="360"/>
      </w:pPr>
    </w:lvl>
    <w:lvl w:ilvl="4" w:tplc="04030019" w:tentative="1">
      <w:start w:val="1"/>
      <w:numFmt w:val="lowerLetter"/>
      <w:lvlText w:val="%5."/>
      <w:lvlJc w:val="left"/>
      <w:pPr>
        <w:ind w:left="6098" w:hanging="360"/>
      </w:pPr>
    </w:lvl>
    <w:lvl w:ilvl="5" w:tplc="0403001B" w:tentative="1">
      <w:start w:val="1"/>
      <w:numFmt w:val="lowerRoman"/>
      <w:lvlText w:val="%6."/>
      <w:lvlJc w:val="right"/>
      <w:pPr>
        <w:ind w:left="6818" w:hanging="180"/>
      </w:pPr>
    </w:lvl>
    <w:lvl w:ilvl="6" w:tplc="0403000F" w:tentative="1">
      <w:start w:val="1"/>
      <w:numFmt w:val="decimal"/>
      <w:lvlText w:val="%7."/>
      <w:lvlJc w:val="left"/>
      <w:pPr>
        <w:ind w:left="7538" w:hanging="360"/>
      </w:pPr>
    </w:lvl>
    <w:lvl w:ilvl="7" w:tplc="04030019" w:tentative="1">
      <w:start w:val="1"/>
      <w:numFmt w:val="lowerLetter"/>
      <w:lvlText w:val="%8."/>
      <w:lvlJc w:val="left"/>
      <w:pPr>
        <w:ind w:left="8258" w:hanging="360"/>
      </w:pPr>
    </w:lvl>
    <w:lvl w:ilvl="8" w:tplc="0403001B" w:tentative="1">
      <w:start w:val="1"/>
      <w:numFmt w:val="lowerRoman"/>
      <w:lvlText w:val="%9."/>
      <w:lvlJc w:val="right"/>
      <w:pPr>
        <w:ind w:left="8978" w:hanging="180"/>
      </w:pPr>
    </w:lvl>
  </w:abstractNum>
  <w:num w:numId="1" w16cid:durableId="1015379189">
    <w:abstractNumId w:val="10"/>
  </w:num>
  <w:num w:numId="2" w16cid:durableId="143663333">
    <w:abstractNumId w:val="9"/>
  </w:num>
  <w:num w:numId="3" w16cid:durableId="2107193506">
    <w:abstractNumId w:val="25"/>
  </w:num>
  <w:num w:numId="4" w16cid:durableId="404645517">
    <w:abstractNumId w:val="14"/>
  </w:num>
  <w:num w:numId="5" w16cid:durableId="36470333">
    <w:abstractNumId w:val="33"/>
  </w:num>
  <w:num w:numId="6" w16cid:durableId="1194809393">
    <w:abstractNumId w:val="18"/>
  </w:num>
  <w:num w:numId="7" w16cid:durableId="184751316">
    <w:abstractNumId w:val="32"/>
  </w:num>
  <w:num w:numId="8" w16cid:durableId="1263105116">
    <w:abstractNumId w:val="22"/>
  </w:num>
  <w:num w:numId="9" w16cid:durableId="1020357432">
    <w:abstractNumId w:val="24"/>
  </w:num>
  <w:num w:numId="10" w16cid:durableId="1195188352">
    <w:abstractNumId w:val="8"/>
  </w:num>
  <w:num w:numId="11" w16cid:durableId="2113813472">
    <w:abstractNumId w:val="6"/>
  </w:num>
  <w:num w:numId="12" w16cid:durableId="977608367">
    <w:abstractNumId w:val="5"/>
  </w:num>
  <w:num w:numId="13" w16cid:durableId="426392639">
    <w:abstractNumId w:val="7"/>
  </w:num>
  <w:num w:numId="14" w16cid:durableId="1710454609">
    <w:abstractNumId w:val="12"/>
  </w:num>
  <w:num w:numId="15" w16cid:durableId="1220625964">
    <w:abstractNumId w:val="17"/>
  </w:num>
  <w:num w:numId="16" w16cid:durableId="1757356678">
    <w:abstractNumId w:val="31"/>
  </w:num>
  <w:num w:numId="17" w16cid:durableId="827673080">
    <w:abstractNumId w:val="4"/>
  </w:num>
  <w:num w:numId="18" w16cid:durableId="1591159042">
    <w:abstractNumId w:val="27"/>
  </w:num>
  <w:num w:numId="19" w16cid:durableId="1268779793">
    <w:abstractNumId w:val="16"/>
  </w:num>
  <w:num w:numId="20" w16cid:durableId="1855100">
    <w:abstractNumId w:val="0"/>
  </w:num>
  <w:num w:numId="21" w16cid:durableId="78792357">
    <w:abstractNumId w:val="29"/>
  </w:num>
  <w:num w:numId="22" w16cid:durableId="523135000">
    <w:abstractNumId w:val="19"/>
  </w:num>
  <w:num w:numId="23" w16cid:durableId="744644083">
    <w:abstractNumId w:val="26"/>
  </w:num>
  <w:num w:numId="24" w16cid:durableId="1990204656">
    <w:abstractNumId w:val="3"/>
  </w:num>
  <w:num w:numId="25" w16cid:durableId="1726877679">
    <w:abstractNumId w:val="13"/>
  </w:num>
  <w:num w:numId="26" w16cid:durableId="153958122">
    <w:abstractNumId w:val="11"/>
  </w:num>
  <w:num w:numId="27" w16cid:durableId="1341391689">
    <w:abstractNumId w:val="20"/>
  </w:num>
  <w:num w:numId="28" w16cid:durableId="909462285">
    <w:abstractNumId w:val="28"/>
  </w:num>
  <w:num w:numId="29" w16cid:durableId="2083332142">
    <w:abstractNumId w:val="23"/>
  </w:num>
  <w:num w:numId="30" w16cid:durableId="1255020344">
    <w:abstractNumId w:val="1"/>
  </w:num>
  <w:num w:numId="31" w16cid:durableId="42216964">
    <w:abstractNumId w:val="15"/>
  </w:num>
  <w:num w:numId="32" w16cid:durableId="741488530">
    <w:abstractNumId w:val="21"/>
  </w:num>
  <w:num w:numId="33" w16cid:durableId="151145176">
    <w:abstractNumId w:val="2"/>
  </w:num>
  <w:num w:numId="34" w16cid:durableId="213073229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879"/>
    <w:rsid w:val="00005952"/>
    <w:rsid w:val="00013B6E"/>
    <w:rsid w:val="000239CA"/>
    <w:rsid w:val="00034164"/>
    <w:rsid w:val="000519DA"/>
    <w:rsid w:val="00055B65"/>
    <w:rsid w:val="00066E1B"/>
    <w:rsid w:val="000748B9"/>
    <w:rsid w:val="000A5465"/>
    <w:rsid w:val="000A68B1"/>
    <w:rsid w:val="000B4D08"/>
    <w:rsid w:val="000C0A2D"/>
    <w:rsid w:val="000D0B20"/>
    <w:rsid w:val="000E4F20"/>
    <w:rsid w:val="001168A2"/>
    <w:rsid w:val="0012444D"/>
    <w:rsid w:val="00137215"/>
    <w:rsid w:val="00144AD8"/>
    <w:rsid w:val="0015404D"/>
    <w:rsid w:val="001644CC"/>
    <w:rsid w:val="00191D71"/>
    <w:rsid w:val="001A6C60"/>
    <w:rsid w:val="001B16D2"/>
    <w:rsid w:val="001B253A"/>
    <w:rsid w:val="001D5F54"/>
    <w:rsid w:val="001D7086"/>
    <w:rsid w:val="001F0CAA"/>
    <w:rsid w:val="001F15AB"/>
    <w:rsid w:val="001F535C"/>
    <w:rsid w:val="00210879"/>
    <w:rsid w:val="00213AFE"/>
    <w:rsid w:val="00214CFC"/>
    <w:rsid w:val="002313AA"/>
    <w:rsid w:val="00233F69"/>
    <w:rsid w:val="002514A6"/>
    <w:rsid w:val="002534E2"/>
    <w:rsid w:val="0027527E"/>
    <w:rsid w:val="002A3D1A"/>
    <w:rsid w:val="002A4F10"/>
    <w:rsid w:val="002B41EA"/>
    <w:rsid w:val="002C5724"/>
    <w:rsid w:val="002C5F13"/>
    <w:rsid w:val="002C690A"/>
    <w:rsid w:val="002D1329"/>
    <w:rsid w:val="00315003"/>
    <w:rsid w:val="003153E2"/>
    <w:rsid w:val="00317F0E"/>
    <w:rsid w:val="00345E9E"/>
    <w:rsid w:val="00356757"/>
    <w:rsid w:val="0037294A"/>
    <w:rsid w:val="00394286"/>
    <w:rsid w:val="003956D8"/>
    <w:rsid w:val="003D011C"/>
    <w:rsid w:val="003D0FFB"/>
    <w:rsid w:val="003E5B03"/>
    <w:rsid w:val="004053B0"/>
    <w:rsid w:val="00441782"/>
    <w:rsid w:val="004553DC"/>
    <w:rsid w:val="004611C6"/>
    <w:rsid w:val="00461F6F"/>
    <w:rsid w:val="00464769"/>
    <w:rsid w:val="00476AA4"/>
    <w:rsid w:val="00477150"/>
    <w:rsid w:val="0048393C"/>
    <w:rsid w:val="0049509A"/>
    <w:rsid w:val="004B4BAB"/>
    <w:rsid w:val="004C4056"/>
    <w:rsid w:val="004D4C9A"/>
    <w:rsid w:val="004E27B1"/>
    <w:rsid w:val="00516EF6"/>
    <w:rsid w:val="00527A3C"/>
    <w:rsid w:val="00535575"/>
    <w:rsid w:val="005554BF"/>
    <w:rsid w:val="0056261B"/>
    <w:rsid w:val="00585DF2"/>
    <w:rsid w:val="00590A2A"/>
    <w:rsid w:val="005A0B3B"/>
    <w:rsid w:val="005C1AEB"/>
    <w:rsid w:val="00601549"/>
    <w:rsid w:val="00617019"/>
    <w:rsid w:val="006426B4"/>
    <w:rsid w:val="00647042"/>
    <w:rsid w:val="00665799"/>
    <w:rsid w:val="006804EE"/>
    <w:rsid w:val="00687951"/>
    <w:rsid w:val="006A210B"/>
    <w:rsid w:val="006E7DFF"/>
    <w:rsid w:val="007260AA"/>
    <w:rsid w:val="00730C61"/>
    <w:rsid w:val="0073328A"/>
    <w:rsid w:val="00733369"/>
    <w:rsid w:val="00736874"/>
    <w:rsid w:val="00737CCA"/>
    <w:rsid w:val="0074502F"/>
    <w:rsid w:val="00751F3A"/>
    <w:rsid w:val="00765ABF"/>
    <w:rsid w:val="007711A5"/>
    <w:rsid w:val="00783ED4"/>
    <w:rsid w:val="00787786"/>
    <w:rsid w:val="0079723F"/>
    <w:rsid w:val="007979B1"/>
    <w:rsid w:val="007A6883"/>
    <w:rsid w:val="007C4FFC"/>
    <w:rsid w:val="007C5B37"/>
    <w:rsid w:val="007D35ED"/>
    <w:rsid w:val="007E0DA1"/>
    <w:rsid w:val="008829D0"/>
    <w:rsid w:val="008B4C5E"/>
    <w:rsid w:val="008C1FF8"/>
    <w:rsid w:val="00916319"/>
    <w:rsid w:val="00917319"/>
    <w:rsid w:val="00947392"/>
    <w:rsid w:val="00950265"/>
    <w:rsid w:val="0095500F"/>
    <w:rsid w:val="009555F8"/>
    <w:rsid w:val="009C30EC"/>
    <w:rsid w:val="009E45C0"/>
    <w:rsid w:val="009E78A4"/>
    <w:rsid w:val="00A33F9C"/>
    <w:rsid w:val="00A4436D"/>
    <w:rsid w:val="00A7360B"/>
    <w:rsid w:val="00A751A9"/>
    <w:rsid w:val="00A758D5"/>
    <w:rsid w:val="00A9636C"/>
    <w:rsid w:val="00AB06C1"/>
    <w:rsid w:val="00AE72B7"/>
    <w:rsid w:val="00B00872"/>
    <w:rsid w:val="00B26526"/>
    <w:rsid w:val="00B575B9"/>
    <w:rsid w:val="00B65FCA"/>
    <w:rsid w:val="00B66C69"/>
    <w:rsid w:val="00B9483F"/>
    <w:rsid w:val="00BA362B"/>
    <w:rsid w:val="00BC25D6"/>
    <w:rsid w:val="00BC2D37"/>
    <w:rsid w:val="00BD3B4D"/>
    <w:rsid w:val="00BE4B5E"/>
    <w:rsid w:val="00C049B6"/>
    <w:rsid w:val="00C13A45"/>
    <w:rsid w:val="00C42000"/>
    <w:rsid w:val="00C645C4"/>
    <w:rsid w:val="00C66A91"/>
    <w:rsid w:val="00C74D2B"/>
    <w:rsid w:val="00C90484"/>
    <w:rsid w:val="00C925EA"/>
    <w:rsid w:val="00C94501"/>
    <w:rsid w:val="00CA7D55"/>
    <w:rsid w:val="00CB535F"/>
    <w:rsid w:val="00CC0800"/>
    <w:rsid w:val="00CE2EFB"/>
    <w:rsid w:val="00CF0BE3"/>
    <w:rsid w:val="00CF71B9"/>
    <w:rsid w:val="00D0411D"/>
    <w:rsid w:val="00D31FCC"/>
    <w:rsid w:val="00D32574"/>
    <w:rsid w:val="00D53E44"/>
    <w:rsid w:val="00D87D8F"/>
    <w:rsid w:val="00DA0514"/>
    <w:rsid w:val="00DB3387"/>
    <w:rsid w:val="00DB3AA8"/>
    <w:rsid w:val="00DB6D78"/>
    <w:rsid w:val="00DD5902"/>
    <w:rsid w:val="00DE32E5"/>
    <w:rsid w:val="00E05024"/>
    <w:rsid w:val="00E361AE"/>
    <w:rsid w:val="00E529FC"/>
    <w:rsid w:val="00E72E63"/>
    <w:rsid w:val="00E84A4A"/>
    <w:rsid w:val="00E93226"/>
    <w:rsid w:val="00E947F8"/>
    <w:rsid w:val="00EC3435"/>
    <w:rsid w:val="00ED5046"/>
    <w:rsid w:val="00ED636A"/>
    <w:rsid w:val="00ED649A"/>
    <w:rsid w:val="00EE16E1"/>
    <w:rsid w:val="00F00E9D"/>
    <w:rsid w:val="00F05B67"/>
    <w:rsid w:val="00F176AE"/>
    <w:rsid w:val="00F201CD"/>
    <w:rsid w:val="00F24BA9"/>
    <w:rsid w:val="00F41B54"/>
    <w:rsid w:val="00F450EA"/>
    <w:rsid w:val="00F64C60"/>
    <w:rsid w:val="00F67AED"/>
    <w:rsid w:val="00F931D8"/>
    <w:rsid w:val="00FB68BF"/>
    <w:rsid w:val="00FB7908"/>
    <w:rsid w:val="00FD0190"/>
    <w:rsid w:val="00FD4E8F"/>
    <w:rsid w:val="00FE39D3"/>
    <w:rsid w:val="00FF7B9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05151"/>
  <w15:docId w15:val="{629388CD-5209-4EEA-8118-F8469BAE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link w:val="TextindependentCar"/>
    <w:uiPriority w:val="1"/>
    <w:qFormat/>
    <w:pPr>
      <w:ind w:left="110"/>
    </w:pPr>
    <w:rPr>
      <w:sz w:val="18"/>
      <w:szCs w:val="18"/>
    </w:rPr>
  </w:style>
  <w:style w:type="paragraph" w:styleId="Pargrafdellista">
    <w:name w:val="List Paragraph"/>
    <w:basedOn w:val="Normal"/>
    <w:uiPriority w:val="34"/>
    <w:qFormat/>
    <w:pPr>
      <w:spacing w:before="150"/>
      <w:ind w:left="110"/>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5C1AEB"/>
    <w:pPr>
      <w:tabs>
        <w:tab w:val="center" w:pos="4252"/>
        <w:tab w:val="right" w:pos="8504"/>
      </w:tabs>
    </w:pPr>
  </w:style>
  <w:style w:type="character" w:customStyle="1" w:styleId="CapaleraCar">
    <w:name w:val="Capçalera Car"/>
    <w:basedOn w:val="Lletraperdefectedelpargraf"/>
    <w:link w:val="Capalera"/>
    <w:uiPriority w:val="99"/>
    <w:rsid w:val="005C1AEB"/>
    <w:rPr>
      <w:rFonts w:ascii="Verdana" w:eastAsia="Verdana" w:hAnsi="Verdana" w:cs="Verdana"/>
    </w:rPr>
  </w:style>
  <w:style w:type="paragraph" w:styleId="Peu">
    <w:name w:val="footer"/>
    <w:basedOn w:val="Normal"/>
    <w:link w:val="PeuCar"/>
    <w:uiPriority w:val="99"/>
    <w:unhideWhenUsed/>
    <w:rsid w:val="005C1AEB"/>
    <w:pPr>
      <w:tabs>
        <w:tab w:val="center" w:pos="4252"/>
        <w:tab w:val="right" w:pos="8504"/>
      </w:tabs>
    </w:pPr>
  </w:style>
  <w:style w:type="character" w:customStyle="1" w:styleId="PeuCar">
    <w:name w:val="Peu Car"/>
    <w:basedOn w:val="Lletraperdefectedelpargraf"/>
    <w:link w:val="Peu"/>
    <w:uiPriority w:val="99"/>
    <w:rsid w:val="005C1AEB"/>
    <w:rPr>
      <w:rFonts w:ascii="Verdana" w:eastAsia="Verdana" w:hAnsi="Verdana" w:cs="Verdana"/>
    </w:rPr>
  </w:style>
  <w:style w:type="character" w:styleId="Enlla">
    <w:name w:val="Hyperlink"/>
    <w:basedOn w:val="Lletraperdefectedelpargraf"/>
    <w:uiPriority w:val="99"/>
    <w:unhideWhenUsed/>
    <w:rsid w:val="00C94501"/>
    <w:rPr>
      <w:color w:val="0000FF" w:themeColor="hyperlink"/>
      <w:u w:val="single"/>
    </w:rPr>
  </w:style>
  <w:style w:type="character" w:styleId="Mencisenseresoldre">
    <w:name w:val="Unresolved Mention"/>
    <w:basedOn w:val="Lletraperdefectedelpargraf"/>
    <w:uiPriority w:val="99"/>
    <w:semiHidden/>
    <w:unhideWhenUsed/>
    <w:rsid w:val="00C94501"/>
    <w:rPr>
      <w:color w:val="605E5C"/>
      <w:shd w:val="clear" w:color="auto" w:fill="E1DFDD"/>
    </w:rPr>
  </w:style>
  <w:style w:type="character" w:customStyle="1" w:styleId="Ninguno">
    <w:name w:val="Ninguno"/>
    <w:rsid w:val="00ED649A"/>
    <w:rPr>
      <w:lang w:val="es-ES_tradnl"/>
    </w:rPr>
  </w:style>
  <w:style w:type="table" w:styleId="Taulaambquadrcula">
    <w:name w:val="Table Grid"/>
    <w:basedOn w:val="Taulanormal"/>
    <w:uiPriority w:val="59"/>
    <w:rsid w:val="00736874"/>
    <w:pPr>
      <w:widowControl/>
      <w:autoSpaceDE/>
      <w:autoSpaceDN/>
    </w:pPr>
    <w:rPr>
      <w:lang w:val="ca-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D4E8F"/>
    <w:pPr>
      <w:widowControl/>
      <w:adjustRightInd w:val="0"/>
    </w:pPr>
    <w:rPr>
      <w:rFonts w:ascii="Calibri" w:hAnsi="Calibri" w:cs="Calibri"/>
      <w:color w:val="000000"/>
      <w:sz w:val="24"/>
      <w:szCs w:val="24"/>
      <w:lang w:val="ca-ES"/>
    </w:rPr>
  </w:style>
  <w:style w:type="character" w:styleId="Enllavisitat">
    <w:name w:val="FollowedHyperlink"/>
    <w:basedOn w:val="Lletraperdefectedelpargraf"/>
    <w:uiPriority w:val="99"/>
    <w:semiHidden/>
    <w:unhideWhenUsed/>
    <w:rsid w:val="001644CC"/>
    <w:rPr>
      <w:color w:val="800080" w:themeColor="followedHyperlink"/>
      <w:u w:val="single"/>
    </w:rPr>
  </w:style>
  <w:style w:type="character" w:customStyle="1" w:styleId="TextindependentCar">
    <w:name w:val="Text independent Car"/>
    <w:basedOn w:val="Lletraperdefectedelpargraf"/>
    <w:link w:val="Textindependent"/>
    <w:uiPriority w:val="1"/>
    <w:rsid w:val="00F67AED"/>
    <w:rPr>
      <w:rFonts w:ascii="Verdana" w:eastAsia="Verdana" w:hAnsi="Verdana" w:cs="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96417">
      <w:bodyDiv w:val="1"/>
      <w:marLeft w:val="0"/>
      <w:marRight w:val="0"/>
      <w:marTop w:val="0"/>
      <w:marBottom w:val="0"/>
      <w:divBdr>
        <w:top w:val="none" w:sz="0" w:space="0" w:color="auto"/>
        <w:left w:val="none" w:sz="0" w:space="0" w:color="auto"/>
        <w:bottom w:val="none" w:sz="0" w:space="0" w:color="auto"/>
        <w:right w:val="none" w:sz="0" w:space="0" w:color="auto"/>
      </w:divBdr>
    </w:div>
    <w:div w:id="1066419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rcatflors.cat/informacio-basica-sobre-la-proteccio-de-dad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ercatflors.cat/mdlfrrhh/oferta/recursos_humans_interad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lengua.gencat.cat/" TargetMode="External"/><Relationship Id="rId5" Type="http://schemas.openxmlformats.org/officeDocument/2006/relationships/numbering" Target="numbering.xml"/><Relationship Id="rId15" Type="http://schemas.openxmlformats.org/officeDocument/2006/relationships/hyperlink" Target="mailto:rrhh@mercatflors.ca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h@mercatflors.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3C111B79A8C042B691ACA865649817" ma:contentTypeVersion="14" ma:contentTypeDescription="Crear nuevo documento." ma:contentTypeScope="" ma:versionID="ec441c3c0d27f618840b18220608d102">
  <xsd:schema xmlns:xsd="http://www.w3.org/2001/XMLSchema" xmlns:xs="http://www.w3.org/2001/XMLSchema" xmlns:p="http://schemas.microsoft.com/office/2006/metadata/properties" xmlns:ns2="dab27422-220b-44ef-8244-6e685f5e62ec" xmlns:ns3="bf639971-39d1-485e-8ae0-c2942021db2f" targetNamespace="http://schemas.microsoft.com/office/2006/metadata/properties" ma:root="true" ma:fieldsID="9ceb67518f03e76ce2d404735c256bf5" ns2:_="" ns3:_="">
    <xsd:import namespace="dab27422-220b-44ef-8244-6e685f5e62ec"/>
    <xsd:import namespace="bf639971-39d1-485e-8ae0-c2942021db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b27422-220b-44ef-8244-6e685f5e6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e59d9b7d-81e1-4330-a404-f33b1f3b4f3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39971-39d1-485e-8ae0-c2942021db2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c94e5bf-6b13-4023-9ca6-136e207e2f57}" ma:internalName="TaxCatchAll" ma:showField="CatchAllData" ma:web="bf639971-39d1-485e-8ae0-c2942021db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f639971-39d1-485e-8ae0-c2942021db2f" xsi:nil="true"/>
    <lcf76f155ced4ddcb4097134ff3c332f xmlns="dab27422-220b-44ef-8244-6e685f5e62e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D921C-0BD2-4A42-91AE-E2F21917A514}"/>
</file>

<file path=customXml/itemProps2.xml><?xml version="1.0" encoding="utf-8"?>
<ds:datastoreItem xmlns:ds="http://schemas.openxmlformats.org/officeDocument/2006/customXml" ds:itemID="{B03B7F48-3718-4BAB-8CE5-EDB6F08DEFDB}">
  <ds:schemaRefs>
    <ds:schemaRef ds:uri="http://schemas.microsoft.com/sharepoint/v3/contenttype/forms"/>
  </ds:schemaRefs>
</ds:datastoreItem>
</file>

<file path=customXml/itemProps3.xml><?xml version="1.0" encoding="utf-8"?>
<ds:datastoreItem xmlns:ds="http://schemas.openxmlformats.org/officeDocument/2006/customXml" ds:itemID="{FB958F21-8F76-481C-93FD-7FDC370739E8}">
  <ds:schemaRefs>
    <ds:schemaRef ds:uri="http://schemas.microsoft.com/office/2006/metadata/properties"/>
    <ds:schemaRef ds:uri="http://schemas.microsoft.com/office/infopath/2007/PartnerControls"/>
    <ds:schemaRef ds:uri="bf639971-39d1-485e-8ae0-c2942021db2f"/>
    <ds:schemaRef ds:uri="dab27422-220b-44ef-8244-6e685f5e62ec"/>
  </ds:schemaRefs>
</ds:datastoreItem>
</file>

<file path=customXml/itemProps4.xml><?xml version="1.0" encoding="utf-8"?>
<ds:datastoreItem xmlns:ds="http://schemas.openxmlformats.org/officeDocument/2006/customXml" ds:itemID="{4AE63EED-295C-4697-B1E2-0188B5353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12</Pages>
  <Words>3975</Words>
  <Characters>22661</Characters>
  <Application>Microsoft Office Word</Application>
  <DocSecurity>0</DocSecurity>
  <Lines>188</Lines>
  <Paragraphs>53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ANUNCI sobre convocatòria per lliure designació interadministrativa de</vt:lpstr>
      <vt:lpstr>ANUNCI sobre convocatòria per lliure designació interadministrativa de</vt:lpstr>
    </vt:vector>
  </TitlesOfParts>
  <Company/>
  <LinksUpToDate>false</LinksUpToDate>
  <CharactersWithSpaces>26583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ANUNCI sobre convocatòria per lliure designació interadministrativa de</dc:title>
  <dc:subject>DOGC núm. 8764 - 3.10.2022</dc:subject>
  <dc:creator>Consorci d'Educació de Barcelona</dc:creator>
  <cp:keywords>Anunci 27.9.2022; Consorci d'Educació de Barcelona; DOGC núm. 8764 - 3.10.2022; Núm. control 22271020; CVE-DOGC-A-22271020-2022</cp:keywords>
  <cp:lastModifiedBy>Feliu Batlló Farriol</cp:lastModifiedBy>
  <cp:revision>86</cp:revision>
  <cp:lastPrinted>2023-07-05T15:18:00Z</cp:lastPrinted>
  <dcterms:created xsi:type="dcterms:W3CDTF">2026-03-25T13:25:00Z</dcterms:created>
  <dcterms:modified xsi:type="dcterms:W3CDTF">2026-07-31T09:49:00Z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2022-09-30T00:00:00Z</vt:filetime>
  </property>
  <property fmtid="{D5CDD505-2E9C-101B-9397-08002B2CF9AE}" pid="3" name="LastSaved">
    <vt:filetime>2023-01-20T00:00:00Z</vt:filetime>
  </property>
  <property fmtid="{D5CDD505-2E9C-101B-9397-08002B2CF9AE}" pid="4" name="ContentTypeId">
    <vt:lpwstr>0x010100593C111B79A8C042B691ACA865649817</vt:lpwstr>
  </property>
  <property fmtid="{D5CDD505-2E9C-101B-9397-08002B2CF9AE}" pid="5" name="Order">
    <vt:r8>21493100</vt:r8>
  </property>
  <property fmtid="{D5CDD505-2E9C-101B-9397-08002B2CF9AE}" pid="6" name="MediaServiceImageTags">
    <vt:lpwstr/>
  </property>
</Properties>
</file>